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735085" w14:textId="77777777" w:rsidR="00DC0AE4" w:rsidRDefault="00DC0AE4" w:rsidP="00933333">
      <w:pPr>
        <w:pStyle w:val="Titolo"/>
        <w:rPr>
          <w:rFonts w:ascii="Calibri" w:hAnsi="Calibri" w:cs="Calibri"/>
          <w:sz w:val="36"/>
          <w:szCs w:val="36"/>
        </w:rPr>
      </w:pPr>
    </w:p>
    <w:p w14:paraId="5183805F" w14:textId="77777777" w:rsidR="00DC0AE4" w:rsidRDefault="00DC0AE4" w:rsidP="00933333">
      <w:pPr>
        <w:pStyle w:val="Titolo"/>
        <w:rPr>
          <w:rFonts w:ascii="Calibri" w:hAnsi="Calibri" w:cs="Calibri"/>
          <w:sz w:val="36"/>
          <w:szCs w:val="36"/>
        </w:rPr>
      </w:pPr>
    </w:p>
    <w:p w14:paraId="3D21C522" w14:textId="29E501D1" w:rsidR="00247D0E" w:rsidRPr="00247D0E" w:rsidRDefault="00247D0E" w:rsidP="00933333">
      <w:pPr>
        <w:pStyle w:val="Titolo"/>
        <w:rPr>
          <w:rFonts w:ascii="Calibri" w:hAnsi="Calibri" w:cs="Calibri"/>
          <w:sz w:val="36"/>
          <w:szCs w:val="36"/>
        </w:rPr>
      </w:pPr>
      <w:r w:rsidRPr="00247D0E">
        <w:rPr>
          <w:rFonts w:ascii="Calibri" w:hAnsi="Calibri" w:cs="Calibri"/>
          <w:sz w:val="36"/>
          <w:szCs w:val="36"/>
        </w:rPr>
        <w:t>INFORMATIVA SUL TRATTAMENTO DEI DATI PERSONALI</w:t>
      </w:r>
    </w:p>
    <w:p w14:paraId="539474E1" w14:textId="77777777" w:rsidR="00247D0E" w:rsidRPr="00247D0E" w:rsidRDefault="00247D0E" w:rsidP="00933333">
      <w:pPr>
        <w:pStyle w:val="Titolo"/>
        <w:rPr>
          <w:rFonts w:ascii="Calibri" w:hAnsi="Calibri" w:cs="Calibri"/>
          <w:sz w:val="36"/>
          <w:szCs w:val="36"/>
        </w:rPr>
      </w:pPr>
      <w:r w:rsidRPr="00247D0E">
        <w:rPr>
          <w:rFonts w:ascii="Calibri" w:hAnsi="Calibri" w:cs="Calibri"/>
          <w:sz w:val="36"/>
          <w:szCs w:val="36"/>
        </w:rPr>
        <w:t>DE</w:t>
      </w:r>
      <w:r w:rsidR="00E235C6">
        <w:rPr>
          <w:rFonts w:ascii="Calibri" w:hAnsi="Calibri" w:cs="Calibri"/>
          <w:sz w:val="36"/>
          <w:szCs w:val="36"/>
        </w:rPr>
        <w:t>L SITO WEB</w:t>
      </w:r>
    </w:p>
    <w:p w14:paraId="0154B92E" w14:textId="77777777" w:rsidR="00247D0E" w:rsidRPr="008D699B" w:rsidRDefault="00247D0E" w:rsidP="008D699B">
      <w:pPr>
        <w:spacing w:line="360" w:lineRule="auto"/>
        <w:jc w:val="both"/>
        <w:rPr>
          <w:rFonts w:ascii="Calibri" w:hAnsi="Calibri" w:cs="Calibri"/>
          <w:b/>
          <w:bCs/>
          <w:szCs w:val="22"/>
        </w:rPr>
      </w:pPr>
    </w:p>
    <w:p w14:paraId="2A50BA3B" w14:textId="790C3CEF" w:rsidR="00247D0E" w:rsidRPr="008D699B" w:rsidRDefault="31D9B14F" w:rsidP="00FE6733">
      <w:pPr>
        <w:jc w:val="both"/>
        <w:rPr>
          <w:rFonts w:ascii="Calibri" w:hAnsi="Calibri" w:cs="Calibri"/>
          <w:szCs w:val="22"/>
        </w:rPr>
      </w:pPr>
      <w:r w:rsidRPr="31D9B14F">
        <w:rPr>
          <w:rFonts w:ascii="Calibri" w:hAnsi="Calibri" w:cs="Calibri"/>
          <w:szCs w:val="22"/>
        </w:rPr>
        <w:t>Ai sensi degli artt. 13 e 14 del Regolamento (UE) n. 2016/679 (di seguito "Regolamento” o “GDPR”) e di ogni normativa applicabile in riferimento al trattamento dei Dati Personali, questo documento descrive le modalità di trattamento dei Dati Personali del sito web dell</w:t>
      </w:r>
      <w:r w:rsidR="004C518B">
        <w:rPr>
          <w:rFonts w:ascii="Calibri" w:hAnsi="Calibri" w:cs="Calibri"/>
          <w:szCs w:val="22"/>
        </w:rPr>
        <w:t>’Istituto</w:t>
      </w:r>
      <w:r w:rsidR="004E71C1">
        <w:rPr>
          <w:rFonts w:ascii="Calibri" w:hAnsi="Calibri" w:cs="Calibri"/>
          <w:szCs w:val="22"/>
        </w:rPr>
        <w:t xml:space="preserve"> </w:t>
      </w:r>
      <w:r w:rsidR="00FE6733">
        <w:rPr>
          <w:rFonts w:ascii="Calibri" w:hAnsi="Calibri" w:cs="Calibri"/>
          <w:szCs w:val="22"/>
        </w:rPr>
        <w:t xml:space="preserve">Comprensivo </w:t>
      </w:r>
      <w:r w:rsidR="00DC0AE4">
        <w:rPr>
          <w:rFonts w:ascii="Calibri" w:hAnsi="Calibri" w:cs="Calibri"/>
          <w:szCs w:val="22"/>
        </w:rPr>
        <w:t>Statale di Mattinata</w:t>
      </w:r>
      <w:r w:rsidR="00FE6733">
        <w:rPr>
          <w:rFonts w:ascii="Calibri" w:hAnsi="Calibri" w:cs="Calibri"/>
          <w:szCs w:val="22"/>
        </w:rPr>
        <w:t>:</w:t>
      </w:r>
      <w:r w:rsidR="00157366" w:rsidRPr="00157366">
        <w:t xml:space="preserve"> </w:t>
      </w:r>
      <w:hyperlink r:id="rId8" w:history="1">
        <w:r w:rsidR="00DC0AE4" w:rsidRPr="00DC0AE4">
          <w:rPr>
            <w:rFonts w:ascii="Calibri" w:eastAsia="Times New Roman" w:hAnsi="Calibri" w:cs="Calibri"/>
            <w:color w:val="0000FF"/>
            <w:szCs w:val="22"/>
            <w:u w:val="single"/>
            <w:lang w:eastAsia="en-US"/>
          </w:rPr>
          <w:t>http://www.comprensivomattinata.edu.it/</w:t>
        </w:r>
      </w:hyperlink>
    </w:p>
    <w:p w14:paraId="76053CD4" w14:textId="77777777" w:rsidR="00247D0E" w:rsidRPr="008D699B" w:rsidRDefault="00247D0E" w:rsidP="31D9B14F">
      <w:pPr>
        <w:jc w:val="both"/>
        <w:rPr>
          <w:rFonts w:ascii="Calibri" w:hAnsi="Calibri" w:cs="Calibri"/>
          <w:szCs w:val="22"/>
        </w:rPr>
      </w:pPr>
    </w:p>
    <w:p w14:paraId="67ECB66C" w14:textId="42B5B91A" w:rsidR="00247D0E" w:rsidRDefault="31D9B14F" w:rsidP="00A251D5">
      <w:pPr>
        <w:jc w:val="both"/>
        <w:rPr>
          <w:rFonts w:ascii="Calibri" w:hAnsi="Calibri" w:cs="Calibri"/>
          <w:szCs w:val="22"/>
        </w:rPr>
      </w:pPr>
      <w:r w:rsidRPr="31D9B14F">
        <w:rPr>
          <w:rFonts w:ascii="Calibri" w:hAnsi="Calibri" w:cs="Calibri"/>
          <w:szCs w:val="22"/>
        </w:rPr>
        <w:t xml:space="preserve">La informiamo che il trattamento sarà improntato ai principi di correttezza, liceità, trasparenza, minimizzazione dei dati, esattezza, integrità, e di tutela della Sua riservatezza e dei Suoi diritti. </w:t>
      </w:r>
    </w:p>
    <w:p w14:paraId="508AF4A9" w14:textId="77777777" w:rsidR="00A251D5" w:rsidRPr="00A251D5" w:rsidRDefault="00A251D5" w:rsidP="00A251D5">
      <w:pPr>
        <w:jc w:val="both"/>
        <w:rPr>
          <w:rFonts w:ascii="Calibri" w:hAnsi="Calibri" w:cs="Calibri"/>
          <w:szCs w:val="22"/>
        </w:rPr>
      </w:pPr>
    </w:p>
    <w:p w14:paraId="66EAE73C" w14:textId="14127341" w:rsidR="00A251D5" w:rsidRDefault="00A251D5" w:rsidP="00A251D5">
      <w:pPr>
        <w:numPr>
          <w:ilvl w:val="0"/>
          <w:numId w:val="15"/>
        </w:numPr>
        <w:spacing w:after="160" w:line="259" w:lineRule="auto"/>
        <w:ind w:left="426" w:hanging="422"/>
        <w:contextualSpacing/>
        <w:jc w:val="both"/>
        <w:rPr>
          <w:rFonts w:ascii="Calibri" w:eastAsia="Calibri" w:hAnsi="Calibri" w:cs="Calibri"/>
          <w:b/>
          <w:bCs/>
          <w:szCs w:val="22"/>
          <w:lang w:eastAsia="en-US"/>
        </w:rPr>
      </w:pPr>
      <w:r w:rsidRPr="00A251D5">
        <w:rPr>
          <w:rFonts w:ascii="Calibri" w:eastAsia="Calibri" w:hAnsi="Calibri" w:cs="Calibri"/>
          <w:b/>
          <w:bCs/>
          <w:szCs w:val="22"/>
          <w:lang w:eastAsia="en-US"/>
        </w:rPr>
        <w:t>DATI DEL TITOLARE DEL TRATTAMENTO E DEL RESPONSABILE PER LA PROTEZIONE DEI DATI (RPD/DPO)</w:t>
      </w:r>
    </w:p>
    <w:p w14:paraId="22DC534A" w14:textId="77777777" w:rsidR="007134B7" w:rsidRPr="00A251D5" w:rsidRDefault="007134B7" w:rsidP="007134B7">
      <w:pPr>
        <w:spacing w:after="160" w:line="259" w:lineRule="auto"/>
        <w:ind w:left="426"/>
        <w:contextualSpacing/>
        <w:jc w:val="both"/>
        <w:rPr>
          <w:rFonts w:ascii="Calibri" w:eastAsia="Calibri" w:hAnsi="Calibri" w:cs="Calibri"/>
          <w:b/>
          <w:bCs/>
          <w:szCs w:val="22"/>
          <w:lang w:eastAsia="en-US"/>
        </w:rPr>
      </w:pPr>
    </w:p>
    <w:p w14:paraId="1C2BA0CD" w14:textId="77777777" w:rsidR="007134B7" w:rsidRPr="007134B7" w:rsidRDefault="007134B7" w:rsidP="007134B7">
      <w:pPr>
        <w:numPr>
          <w:ilvl w:val="1"/>
          <w:numId w:val="15"/>
        </w:numPr>
        <w:suppressAutoHyphens/>
        <w:spacing w:after="160" w:line="259" w:lineRule="auto"/>
        <w:ind w:left="426" w:hanging="422"/>
        <w:contextualSpacing/>
        <w:jc w:val="both"/>
        <w:rPr>
          <w:rFonts w:ascii="Calibri" w:eastAsia="Calibri" w:hAnsi="Calibri" w:cs="Calibri"/>
          <w:b/>
          <w:bCs/>
          <w:szCs w:val="22"/>
          <w:lang w:eastAsia="en-US"/>
        </w:rPr>
      </w:pPr>
      <w:r w:rsidRPr="007134B7">
        <w:rPr>
          <w:rFonts w:ascii="Calibri" w:eastAsia="Calibri" w:hAnsi="Calibri" w:cs="Calibri"/>
          <w:b/>
          <w:bCs/>
          <w:szCs w:val="22"/>
          <w:lang w:eastAsia="en-US"/>
        </w:rPr>
        <w:t>Titolare Del Trattamento</w:t>
      </w:r>
    </w:p>
    <w:p w14:paraId="489B515A" w14:textId="77777777" w:rsidR="00DC0AE4" w:rsidRPr="00DC0AE4" w:rsidRDefault="007134B7" w:rsidP="00DC0AE4">
      <w:pPr>
        <w:spacing w:after="160" w:line="259" w:lineRule="auto"/>
        <w:rPr>
          <w:rFonts w:ascii="Calibri" w:eastAsia="Times New Roman" w:hAnsi="Calibri" w:cs="Calibri"/>
          <w:szCs w:val="22"/>
          <w:lang w:eastAsia="en-US"/>
        </w:rPr>
      </w:pPr>
      <w:r w:rsidRPr="007134B7">
        <w:rPr>
          <w:rFonts w:ascii="Calibri" w:eastAsia="Calibri" w:hAnsi="Calibri" w:cs="Calibri"/>
          <w:szCs w:val="22"/>
          <w:lang w:eastAsia="en-US"/>
        </w:rPr>
        <w:t xml:space="preserve">Il </w:t>
      </w:r>
      <w:r w:rsidRPr="007134B7">
        <w:rPr>
          <w:rFonts w:ascii="Calibri" w:eastAsia="Calibri" w:hAnsi="Calibri"/>
          <w:szCs w:val="22"/>
          <w:lang w:eastAsia="en-US"/>
        </w:rPr>
        <w:t xml:space="preserve">Titolare </w:t>
      </w:r>
      <w:r w:rsidRPr="007134B7">
        <w:rPr>
          <w:rFonts w:ascii="Calibri" w:eastAsia="Times New Roman" w:hAnsi="Calibri" w:cs="Calibri"/>
          <w:szCs w:val="22"/>
          <w:lang w:eastAsia="en-US"/>
        </w:rPr>
        <w:t xml:space="preserve">del trattamento dei dati </w:t>
      </w:r>
      <w:r w:rsidR="00FE6733" w:rsidRPr="00FE6733">
        <w:rPr>
          <w:rFonts w:ascii="Calibri" w:eastAsia="Times New Roman" w:hAnsi="Calibri" w:cs="Calibri"/>
          <w:szCs w:val="22"/>
          <w:lang w:eastAsia="en-US"/>
        </w:rPr>
        <w:t xml:space="preserve">è </w:t>
      </w:r>
      <w:r w:rsidR="004E71C1" w:rsidRPr="004E71C1">
        <w:rPr>
          <w:rFonts w:ascii="Calibri" w:eastAsia="Times New Roman" w:hAnsi="Calibri" w:cs="Calibri"/>
          <w:szCs w:val="22"/>
          <w:lang w:eastAsia="en-US"/>
        </w:rPr>
        <w:t xml:space="preserve">l’Istituto Comprensivo </w:t>
      </w:r>
      <w:r w:rsidR="00DC0AE4" w:rsidRPr="00DC0AE4">
        <w:rPr>
          <w:rFonts w:ascii="Calibri" w:eastAsia="Times New Roman" w:hAnsi="Calibri" w:cs="Calibri"/>
          <w:szCs w:val="22"/>
          <w:lang w:eastAsia="en-US"/>
        </w:rPr>
        <w:t>Statale di Mattinata, con sede legale in Via Silvio Pellico, 16, 71030, Mattinata (FG), c.f.</w:t>
      </w:r>
      <w:r w:rsidR="00DC0AE4" w:rsidRPr="00DC0AE4">
        <w:rPr>
          <w:rFonts w:ascii="Times New Roman" w:eastAsia="Times New Roman" w:hAnsi="Times New Roman"/>
          <w:sz w:val="24"/>
          <w:szCs w:val="24"/>
          <w:lang w:eastAsia="ar-SA"/>
        </w:rPr>
        <w:t xml:space="preserve"> </w:t>
      </w:r>
      <w:r w:rsidR="00DC0AE4" w:rsidRPr="00DC0AE4">
        <w:rPr>
          <w:rFonts w:ascii="Calibri" w:eastAsia="Times New Roman" w:hAnsi="Calibri" w:cs="Calibri"/>
          <w:szCs w:val="22"/>
          <w:lang w:eastAsia="en-US"/>
        </w:rPr>
        <w:t>83001790712,</w:t>
      </w:r>
      <w:r w:rsidR="00DC0AE4" w:rsidRPr="00DC0AE4">
        <w:rPr>
          <w:rFonts w:ascii="Times New Roman" w:eastAsia="Times New Roman" w:hAnsi="Times New Roman"/>
          <w:sz w:val="24"/>
          <w:szCs w:val="24"/>
          <w:lang w:eastAsia="ar-SA"/>
        </w:rPr>
        <w:t xml:space="preserve"> </w:t>
      </w:r>
      <w:r w:rsidR="00DC0AE4" w:rsidRPr="00DC0AE4">
        <w:rPr>
          <w:rFonts w:ascii="Calibri" w:eastAsia="Times New Roman" w:hAnsi="Calibri" w:cs="Calibri"/>
          <w:szCs w:val="22"/>
          <w:lang w:eastAsia="en-US"/>
        </w:rPr>
        <w:t>nella persona del rappresentante legale pro-tempore.</w:t>
      </w:r>
    </w:p>
    <w:p w14:paraId="098CCB2E" w14:textId="77777777" w:rsidR="00DC0AE4" w:rsidRPr="00DC0AE4" w:rsidRDefault="00DC0AE4" w:rsidP="00DC0AE4">
      <w:pPr>
        <w:numPr>
          <w:ilvl w:val="0"/>
          <w:numId w:val="24"/>
        </w:numPr>
        <w:suppressAutoHyphens/>
        <w:spacing w:after="160" w:line="259" w:lineRule="auto"/>
        <w:rPr>
          <w:rFonts w:ascii="Calibri" w:eastAsia="Times New Roman" w:hAnsi="Calibri" w:cs="Calibri"/>
          <w:szCs w:val="22"/>
          <w:lang w:eastAsia="en-US"/>
        </w:rPr>
      </w:pPr>
      <w:r w:rsidRPr="00DC0AE4">
        <w:rPr>
          <w:rFonts w:ascii="Calibri" w:eastAsia="Times New Roman" w:hAnsi="Calibri" w:cs="Calibri"/>
          <w:szCs w:val="22"/>
          <w:lang w:eastAsia="en-US"/>
        </w:rPr>
        <w:t>Telefono: 0884-550102</w:t>
      </w:r>
    </w:p>
    <w:p w14:paraId="795B633F" w14:textId="77777777" w:rsidR="00DC0AE4" w:rsidRPr="00DC0AE4" w:rsidRDefault="00DC0AE4" w:rsidP="00DC0AE4">
      <w:pPr>
        <w:numPr>
          <w:ilvl w:val="0"/>
          <w:numId w:val="24"/>
        </w:numPr>
        <w:suppressAutoHyphens/>
        <w:spacing w:after="160" w:line="259" w:lineRule="auto"/>
        <w:rPr>
          <w:rFonts w:ascii="Calibri" w:eastAsia="Times New Roman" w:hAnsi="Calibri" w:cs="Calibri"/>
          <w:szCs w:val="22"/>
          <w:lang w:eastAsia="en-US"/>
        </w:rPr>
      </w:pPr>
      <w:r w:rsidRPr="00DC0AE4">
        <w:rPr>
          <w:rFonts w:ascii="Calibri" w:eastAsia="Times New Roman" w:hAnsi="Calibri" w:cs="Calibri"/>
          <w:szCs w:val="22"/>
          <w:lang w:eastAsia="en-US"/>
        </w:rPr>
        <w:t xml:space="preserve">E-mail: </w:t>
      </w:r>
      <w:hyperlink r:id="rId9" w:history="1">
        <w:r w:rsidRPr="00DC0AE4">
          <w:rPr>
            <w:rFonts w:ascii="Calibri" w:eastAsia="Times New Roman" w:hAnsi="Calibri" w:cs="Calibri"/>
            <w:color w:val="0000FF"/>
            <w:szCs w:val="22"/>
            <w:u w:val="single"/>
            <w:lang w:eastAsia="en-US"/>
          </w:rPr>
          <w:t>fgic80800p@istruzione.it</w:t>
        </w:r>
      </w:hyperlink>
      <w:r w:rsidRPr="00DC0AE4">
        <w:rPr>
          <w:rFonts w:ascii="Calibri" w:eastAsia="Times New Roman" w:hAnsi="Calibri" w:cs="Calibri"/>
          <w:szCs w:val="22"/>
          <w:lang w:eastAsia="en-US"/>
        </w:rPr>
        <w:t xml:space="preserve"> </w:t>
      </w:r>
    </w:p>
    <w:p w14:paraId="41FB694A" w14:textId="77777777" w:rsidR="00DC0AE4" w:rsidRPr="00DC0AE4" w:rsidRDefault="00DC0AE4" w:rsidP="00DC0AE4">
      <w:pPr>
        <w:numPr>
          <w:ilvl w:val="0"/>
          <w:numId w:val="24"/>
        </w:numPr>
        <w:suppressAutoHyphens/>
        <w:spacing w:after="160" w:line="259" w:lineRule="auto"/>
        <w:rPr>
          <w:rFonts w:ascii="Calibri" w:eastAsia="Times New Roman" w:hAnsi="Calibri" w:cs="Calibri"/>
          <w:szCs w:val="22"/>
          <w:lang w:eastAsia="en-US"/>
        </w:rPr>
      </w:pPr>
      <w:r w:rsidRPr="00DC0AE4">
        <w:rPr>
          <w:rFonts w:ascii="Calibri" w:eastAsia="Times New Roman" w:hAnsi="Calibri" w:cs="Calibri"/>
          <w:szCs w:val="22"/>
          <w:lang w:eastAsia="en-US"/>
        </w:rPr>
        <w:t xml:space="preserve">PEC: </w:t>
      </w:r>
      <w:hyperlink r:id="rId10" w:history="1">
        <w:r w:rsidRPr="00DC0AE4">
          <w:rPr>
            <w:rFonts w:ascii="Calibri" w:eastAsia="Times New Roman" w:hAnsi="Calibri" w:cs="Calibri"/>
            <w:color w:val="0000FF"/>
            <w:szCs w:val="22"/>
            <w:u w:val="single"/>
            <w:lang w:eastAsia="en-US"/>
          </w:rPr>
          <w:t>fgic80800p@pec.istruzione.it</w:t>
        </w:r>
      </w:hyperlink>
      <w:r w:rsidRPr="00DC0AE4">
        <w:rPr>
          <w:rFonts w:ascii="Calibri" w:eastAsia="Times New Roman" w:hAnsi="Calibri" w:cs="Calibri"/>
          <w:szCs w:val="22"/>
          <w:lang w:eastAsia="en-US"/>
        </w:rPr>
        <w:t xml:space="preserve"> </w:t>
      </w:r>
    </w:p>
    <w:p w14:paraId="74848D3F" w14:textId="63177DED" w:rsidR="007134B7" w:rsidRPr="00DC0AE4" w:rsidRDefault="00DC0AE4" w:rsidP="00DC0AE4">
      <w:pPr>
        <w:numPr>
          <w:ilvl w:val="0"/>
          <w:numId w:val="24"/>
        </w:numPr>
        <w:suppressAutoHyphens/>
        <w:spacing w:after="160" w:line="259" w:lineRule="auto"/>
        <w:rPr>
          <w:rFonts w:ascii="Calibri" w:eastAsia="Times New Roman" w:hAnsi="Calibri" w:cs="Calibri"/>
          <w:szCs w:val="22"/>
          <w:lang w:eastAsia="en-US"/>
        </w:rPr>
      </w:pPr>
      <w:r w:rsidRPr="00DC0AE4">
        <w:rPr>
          <w:rFonts w:ascii="Calibri" w:eastAsia="Times New Roman" w:hAnsi="Calibri" w:cs="Calibri"/>
          <w:szCs w:val="22"/>
          <w:lang w:eastAsia="en-US"/>
        </w:rPr>
        <w:t xml:space="preserve">Sito WEB: </w:t>
      </w:r>
      <w:hyperlink r:id="rId11" w:history="1">
        <w:r w:rsidRPr="00DC0AE4">
          <w:rPr>
            <w:rFonts w:ascii="Calibri" w:eastAsia="Times New Roman" w:hAnsi="Calibri" w:cs="Calibri"/>
            <w:color w:val="0000FF"/>
            <w:szCs w:val="22"/>
            <w:u w:val="single"/>
            <w:lang w:eastAsia="en-US"/>
          </w:rPr>
          <w:t>http://www.comprensivomattinata.edu.it/</w:t>
        </w:r>
      </w:hyperlink>
      <w:r w:rsidRPr="00DC0AE4">
        <w:rPr>
          <w:rFonts w:ascii="Calibri" w:eastAsia="Times New Roman" w:hAnsi="Calibri" w:cs="Calibri"/>
          <w:szCs w:val="22"/>
          <w:lang w:eastAsia="en-US"/>
        </w:rPr>
        <w:t xml:space="preserve"> </w:t>
      </w:r>
    </w:p>
    <w:p w14:paraId="7D459CC3" w14:textId="7D1A498C" w:rsidR="00A251D5" w:rsidRPr="00A251D5" w:rsidRDefault="00A251D5" w:rsidP="00A251D5">
      <w:pPr>
        <w:spacing w:after="160" w:line="259" w:lineRule="auto"/>
        <w:contextualSpacing/>
        <w:rPr>
          <w:rFonts w:ascii="Calibri" w:eastAsia="Calibri" w:hAnsi="Calibri" w:cs="Calibri"/>
          <w:b/>
          <w:bCs/>
          <w:szCs w:val="22"/>
          <w:lang w:eastAsia="en-US"/>
        </w:rPr>
      </w:pPr>
      <w:r w:rsidRPr="00A251D5">
        <w:rPr>
          <w:rFonts w:ascii="Calibri" w:eastAsia="Calibri" w:hAnsi="Calibri" w:cs="Calibri"/>
          <w:b/>
          <w:bCs/>
          <w:szCs w:val="22"/>
          <w:lang w:eastAsia="en-US"/>
        </w:rPr>
        <w:t>1.2. Responsabile Protezione dei Dati (RPD/DPO)</w:t>
      </w:r>
    </w:p>
    <w:p w14:paraId="729BE3B1" w14:textId="3595C730" w:rsidR="00A251D5" w:rsidRPr="00A251D5" w:rsidRDefault="00A251D5" w:rsidP="00A251D5">
      <w:pPr>
        <w:spacing w:after="160" w:line="259" w:lineRule="auto"/>
        <w:contextualSpacing/>
        <w:jc w:val="both"/>
        <w:rPr>
          <w:rFonts w:ascii="Calibri" w:eastAsia="Times New Roman" w:hAnsi="Calibri" w:cs="Calibri"/>
          <w:szCs w:val="22"/>
          <w:lang w:eastAsia="en-US"/>
        </w:rPr>
      </w:pPr>
      <w:r w:rsidRPr="00A251D5">
        <w:rPr>
          <w:rFonts w:ascii="Calibri" w:eastAsia="Times New Roman" w:hAnsi="Calibri" w:cs="Calibri"/>
          <w:szCs w:val="22"/>
          <w:lang w:eastAsia="en-US"/>
        </w:rPr>
        <w:t xml:space="preserve">Il responsabile della protezione dei dati è la società QUALIFICA GROUP SRL nella persona del legale rappresentante dott. Enrico Ferrante, contattabile all’indirizzo e-mail: </w:t>
      </w:r>
      <w:hyperlink r:id="rId12" w:history="1">
        <w:r w:rsidR="00DC0AE4" w:rsidRPr="002728F3">
          <w:rPr>
            <w:rStyle w:val="Collegamentoipertestuale"/>
            <w:rFonts w:ascii="Calibri" w:eastAsia="Times New Roman" w:hAnsi="Calibri" w:cs="Calibri"/>
            <w:szCs w:val="22"/>
            <w:lang w:eastAsia="en-US"/>
          </w:rPr>
          <w:t>gdprpuglia15@qualificagroup.it</w:t>
        </w:r>
      </w:hyperlink>
      <w:r w:rsidR="00DC0AE4">
        <w:rPr>
          <w:rFonts w:ascii="Calibri" w:eastAsia="Times New Roman" w:hAnsi="Calibri" w:cs="Calibri"/>
          <w:szCs w:val="22"/>
          <w:lang w:eastAsia="en-US"/>
        </w:rPr>
        <w:t xml:space="preserve"> </w:t>
      </w:r>
    </w:p>
    <w:p w14:paraId="2F78162C" w14:textId="77777777" w:rsidR="004313FC" w:rsidRPr="008E4D98" w:rsidRDefault="004313FC" w:rsidP="31D9B14F">
      <w:pPr>
        <w:rPr>
          <w:szCs w:val="22"/>
        </w:rPr>
      </w:pPr>
    </w:p>
    <w:p w14:paraId="2CF754ED" w14:textId="77777777" w:rsidR="00247D0E" w:rsidRPr="008D699B" w:rsidRDefault="31D9B14F" w:rsidP="31D9B14F">
      <w:pPr>
        <w:pStyle w:val="ListParagraph0"/>
        <w:numPr>
          <w:ilvl w:val="0"/>
          <w:numId w:val="15"/>
        </w:numPr>
        <w:ind w:left="426" w:hanging="422"/>
        <w:jc w:val="both"/>
        <w:rPr>
          <w:rFonts w:cs="Calibri"/>
          <w:b/>
          <w:bCs/>
        </w:rPr>
      </w:pPr>
      <w:r w:rsidRPr="31D9B14F">
        <w:rPr>
          <w:rFonts w:cs="Calibri"/>
          <w:b/>
          <w:bCs/>
        </w:rPr>
        <w:t>TIPOLOGIA DEI DATI TRATTATI</w:t>
      </w:r>
    </w:p>
    <w:p w14:paraId="2781D1C1" w14:textId="77777777" w:rsidR="00247D0E" w:rsidRPr="00247D0E" w:rsidRDefault="31D9B14F" w:rsidP="31D9B14F">
      <w:pPr>
        <w:ind w:left="4"/>
        <w:jc w:val="both"/>
        <w:rPr>
          <w:rFonts w:ascii="Calibri" w:hAnsi="Calibri" w:cs="Calibri"/>
          <w:szCs w:val="22"/>
        </w:rPr>
      </w:pPr>
      <w:r w:rsidRPr="31D9B14F">
        <w:rPr>
          <w:rFonts w:ascii="Calibri" w:hAnsi="Calibri" w:cs="Calibri"/>
          <w:szCs w:val="22"/>
        </w:rPr>
        <w:t>I Dati Personali riguarderanno a titolo esemplificativo: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247D0E" w:rsidRPr="00501030" w14:paraId="44A6797D" w14:textId="77777777" w:rsidTr="31D9B14F">
        <w:tc>
          <w:tcPr>
            <w:tcW w:w="4390" w:type="dxa"/>
            <w:shd w:val="clear" w:color="auto" w:fill="auto"/>
          </w:tcPr>
          <w:p w14:paraId="3A58A1CB"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Tipologia</w:t>
            </w:r>
          </w:p>
        </w:tc>
        <w:tc>
          <w:tcPr>
            <w:tcW w:w="5238" w:type="dxa"/>
            <w:shd w:val="clear" w:color="auto" w:fill="auto"/>
          </w:tcPr>
          <w:p w14:paraId="7543C9ED" w14:textId="77777777" w:rsidR="00247D0E" w:rsidRPr="0048786D" w:rsidRDefault="31D9B14F" w:rsidP="31D9B14F">
            <w:pPr>
              <w:rPr>
                <w:rFonts w:ascii="Calibri" w:hAnsi="Calibri" w:cs="Calibri"/>
                <w:b/>
                <w:bCs/>
                <w:szCs w:val="22"/>
                <w:lang w:eastAsia="en-US"/>
              </w:rPr>
            </w:pPr>
            <w:r w:rsidRPr="31D9B14F">
              <w:rPr>
                <w:rFonts w:ascii="Calibri" w:hAnsi="Calibri" w:cs="Calibri"/>
                <w:b/>
                <w:bCs/>
                <w:szCs w:val="22"/>
                <w:lang w:eastAsia="en-US"/>
              </w:rPr>
              <w:t>Descrizione</w:t>
            </w:r>
          </w:p>
        </w:tc>
      </w:tr>
      <w:tr w:rsidR="00247D0E" w:rsidRPr="00501030" w14:paraId="5742F752" w14:textId="77777777" w:rsidTr="31D9B14F">
        <w:tc>
          <w:tcPr>
            <w:tcW w:w="4390" w:type="dxa"/>
            <w:shd w:val="clear" w:color="auto" w:fill="auto"/>
          </w:tcPr>
          <w:p w14:paraId="418F9BEF"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identificativi, anagrafici e di contatto</w:t>
            </w:r>
          </w:p>
        </w:tc>
        <w:tc>
          <w:tcPr>
            <w:tcW w:w="5238" w:type="dxa"/>
            <w:shd w:val="clear" w:color="auto" w:fill="auto"/>
          </w:tcPr>
          <w:p w14:paraId="3D5DEC67"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cognome e nome, indirizzo di posta elettronica.</w:t>
            </w:r>
          </w:p>
        </w:tc>
      </w:tr>
      <w:tr w:rsidR="00247D0E" w:rsidRPr="00501030" w14:paraId="6E8BA02C" w14:textId="77777777" w:rsidTr="31D9B14F">
        <w:tc>
          <w:tcPr>
            <w:tcW w:w="4390" w:type="dxa"/>
            <w:shd w:val="clear" w:color="auto" w:fill="auto"/>
          </w:tcPr>
          <w:p w14:paraId="3F16DEB4" w14:textId="77777777" w:rsidR="00247D0E" w:rsidRPr="0048786D" w:rsidRDefault="31D9B14F" w:rsidP="31D9B14F">
            <w:pPr>
              <w:rPr>
                <w:rFonts w:ascii="Calibri" w:hAnsi="Calibri" w:cs="Calibri"/>
                <w:szCs w:val="22"/>
                <w:lang w:eastAsia="en-US"/>
              </w:rPr>
            </w:pPr>
            <w:r w:rsidRPr="31D9B14F">
              <w:rPr>
                <w:rFonts w:ascii="Calibri" w:hAnsi="Calibri" w:cs="Calibri"/>
                <w:szCs w:val="22"/>
                <w:lang w:eastAsia="en-US"/>
              </w:rPr>
              <w:t>[X] dati di connessione</w:t>
            </w:r>
          </w:p>
        </w:tc>
        <w:tc>
          <w:tcPr>
            <w:tcW w:w="5238" w:type="dxa"/>
            <w:shd w:val="clear" w:color="auto" w:fill="auto"/>
          </w:tcPr>
          <w:p w14:paraId="6B6A7807" w14:textId="23A5BD9E" w:rsidR="00247D0E" w:rsidRPr="0048786D" w:rsidRDefault="0039175B" w:rsidP="31D9B14F">
            <w:pPr>
              <w:rPr>
                <w:rFonts w:ascii="Calibri" w:hAnsi="Calibri" w:cs="Calibri"/>
                <w:szCs w:val="22"/>
                <w:lang w:eastAsia="en-US"/>
              </w:rPr>
            </w:pPr>
            <w:r w:rsidRPr="0039175B">
              <w:rPr>
                <w:rFonts w:ascii="Calibri" w:eastAsia="Calibri" w:hAnsi="Calibri" w:cs="Calibri"/>
                <w:szCs w:val="22"/>
                <w:lang w:eastAsia="en-US"/>
              </w:rPr>
              <w:t xml:space="preserve">indirizzo IP, login, MAC </w:t>
            </w:r>
            <w:proofErr w:type="spellStart"/>
            <w:r w:rsidRPr="0039175B">
              <w:rPr>
                <w:rFonts w:ascii="Calibri" w:eastAsia="Calibri" w:hAnsi="Calibri" w:cs="Calibri"/>
                <w:szCs w:val="22"/>
                <w:lang w:eastAsia="en-US"/>
              </w:rPr>
              <w:t>address</w:t>
            </w:r>
            <w:proofErr w:type="spellEnd"/>
            <w:r w:rsidRPr="0039175B">
              <w:rPr>
                <w:rFonts w:ascii="Calibri" w:eastAsia="Calibri" w:hAnsi="Calibri" w:cs="Calibri"/>
                <w:szCs w:val="22"/>
                <w:lang w:eastAsia="en-US"/>
              </w:rPr>
              <w:t xml:space="preserve">, </w:t>
            </w:r>
            <w:r w:rsidRPr="0039175B">
              <w:rPr>
                <w:rFonts w:ascii="Calibri" w:eastAsia="Calibri" w:hAnsi="Calibri" w:cs="Calibri"/>
                <w:szCs w:val="22"/>
              </w:rPr>
              <w:t>indirizzi URI/URL (</w:t>
            </w:r>
            <w:proofErr w:type="spellStart"/>
            <w:r w:rsidRPr="0039175B">
              <w:rPr>
                <w:rFonts w:ascii="Calibri" w:eastAsia="Calibri" w:hAnsi="Calibri" w:cs="Calibri"/>
                <w:szCs w:val="22"/>
              </w:rPr>
              <w:t>Uniform</w:t>
            </w:r>
            <w:proofErr w:type="spellEnd"/>
            <w:r w:rsidRPr="0039175B">
              <w:rPr>
                <w:rFonts w:ascii="Calibri" w:eastAsia="Calibri" w:hAnsi="Calibri" w:cs="Calibri"/>
                <w:szCs w:val="22"/>
              </w:rPr>
              <w:t xml:space="preserve"> Resource </w:t>
            </w:r>
            <w:proofErr w:type="spellStart"/>
            <w:r w:rsidRPr="0039175B">
              <w:rPr>
                <w:rFonts w:ascii="Calibri" w:eastAsia="Calibri" w:hAnsi="Calibri" w:cs="Calibri"/>
                <w:szCs w:val="22"/>
              </w:rPr>
              <w:t>Identifier</w:t>
            </w:r>
            <w:proofErr w:type="spellEnd"/>
            <w:r w:rsidRPr="0039175B">
              <w:rPr>
                <w:rFonts w:ascii="Calibri" w:eastAsia="Calibri" w:hAnsi="Calibri" w:cs="Calibri"/>
                <w:szCs w:val="22"/>
              </w:rPr>
              <w:t>/Locator), orario della richiesta al server, modalità di richiesta al server, caratteristiche del file ottenuto in risposta, identificatore numerico della risposta data dal server, dati relativi al sistema operativo ed all’ambiente informatico.</w:t>
            </w:r>
          </w:p>
        </w:tc>
      </w:tr>
    </w:tbl>
    <w:p w14:paraId="28158D7C" w14:textId="77777777" w:rsidR="00247D0E" w:rsidRPr="00247D0E" w:rsidRDefault="00247D0E" w:rsidP="00157366">
      <w:pPr>
        <w:rPr>
          <w:rFonts w:cs="Calibri"/>
          <w:b/>
          <w:bCs/>
          <w:szCs w:val="22"/>
        </w:rPr>
      </w:pPr>
    </w:p>
    <w:p w14:paraId="5DE18A5D"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 xml:space="preserve">FINALITÀ E BASE GIURIDICA DEI TRATTAMENTI </w:t>
      </w:r>
    </w:p>
    <w:p w14:paraId="3085F418" w14:textId="0090C57C" w:rsidR="00247D0E" w:rsidRPr="002567FF" w:rsidRDefault="001C5339" w:rsidP="31D9B14F">
      <w:pPr>
        <w:jc w:val="both"/>
        <w:rPr>
          <w:rFonts w:ascii="Calibri" w:hAnsi="Calibri" w:cs="Calibri"/>
          <w:szCs w:val="22"/>
        </w:rPr>
      </w:pPr>
      <w:r>
        <w:rPr>
          <w:rFonts w:ascii="Calibri" w:hAnsi="Calibri" w:cs="Calibri"/>
          <w:szCs w:val="22"/>
        </w:rPr>
        <w:t xml:space="preserve">Il Titolare del Trattamento </w:t>
      </w:r>
      <w:r w:rsidR="31D9B14F" w:rsidRPr="31D9B14F">
        <w:rPr>
          <w:rFonts w:ascii="Calibri" w:hAnsi="Calibri" w:cs="Calibri"/>
          <w:szCs w:val="22"/>
        </w:rPr>
        <w:t>utilizza i Dati Personali che La riguardano, da Lei comunicati o raccolti presso altri Titolari del trattamento (previa verifica del rispetto delle condizioni di liceità da parte dei terzi), o fonti pubbliche</w:t>
      </w:r>
      <w:r>
        <w:rPr>
          <w:rFonts w:ascii="Calibri" w:hAnsi="Calibri" w:cs="Calibri"/>
          <w:szCs w:val="22"/>
        </w:rPr>
        <w:t>,</w:t>
      </w:r>
      <w:r w:rsidR="31D9B14F" w:rsidRPr="31D9B14F">
        <w:rPr>
          <w:rFonts w:ascii="Calibri" w:hAnsi="Calibri" w:cs="Calibri"/>
          <w:szCs w:val="22"/>
        </w:rPr>
        <w:t xml:space="preserve"> in osservanza delle normative di riferiment</w:t>
      </w:r>
      <w:r>
        <w:rPr>
          <w:rFonts w:ascii="Calibri" w:hAnsi="Calibri" w:cs="Calibri"/>
          <w:szCs w:val="22"/>
        </w:rPr>
        <w:t xml:space="preserve">o. I Dati Personali </w:t>
      </w:r>
      <w:r w:rsidR="31D9B14F" w:rsidRPr="31D9B14F">
        <w:rPr>
          <w:rFonts w:ascii="Calibri" w:hAnsi="Calibri" w:cs="Calibri"/>
          <w:szCs w:val="22"/>
        </w:rPr>
        <w:t xml:space="preserve">sono trattati dal Titolare nell'ambito della sua attività per le seguenti finalità: </w:t>
      </w:r>
    </w:p>
    <w:p w14:paraId="1DF1FC2F" w14:textId="719331B1" w:rsidR="00247D0E" w:rsidRPr="001E51BB" w:rsidRDefault="31D9B14F" w:rsidP="001E51BB">
      <w:pPr>
        <w:pStyle w:val="Paragrafoelenco"/>
        <w:numPr>
          <w:ilvl w:val="0"/>
          <w:numId w:val="19"/>
        </w:numPr>
        <w:rPr>
          <w:rFonts w:asciiTheme="minorHAnsi" w:eastAsia="Calibri" w:hAnsiTheme="minorHAnsi" w:cstheme="minorHAnsi"/>
          <w:szCs w:val="22"/>
          <w:lang w:eastAsia="en-US"/>
        </w:rPr>
      </w:pPr>
      <w:r w:rsidRPr="001E51BB">
        <w:rPr>
          <w:rFonts w:asciiTheme="minorHAnsi" w:hAnsiTheme="minorHAnsi" w:cstheme="minorHAnsi"/>
        </w:rPr>
        <w:lastRenderedPageBreak/>
        <w:t>Il trattamento è necessario all'esecuzione di un contratto o accordo di cui l'interessato è parte o all'esecuzione di misure precontrattuali adottate su richiesta dello stesso</w:t>
      </w:r>
      <w:r w:rsidR="00156625" w:rsidRPr="001E51BB">
        <w:rPr>
          <w:rFonts w:asciiTheme="minorHAnsi" w:hAnsiTheme="minorHAnsi" w:cstheme="minorHAnsi"/>
        </w:rPr>
        <w:t xml:space="preserve"> </w:t>
      </w:r>
      <w:r w:rsidR="001E51BB" w:rsidRPr="001E51BB">
        <w:rPr>
          <w:rFonts w:asciiTheme="minorHAnsi" w:eastAsia="Calibri" w:hAnsiTheme="minorHAnsi" w:cstheme="minorHAnsi"/>
          <w:szCs w:val="22"/>
          <w:lang w:eastAsia="en-US"/>
        </w:rPr>
        <w:t xml:space="preserve">(art. 6, par.1, </w:t>
      </w:r>
      <w:proofErr w:type="spellStart"/>
      <w:r w:rsidR="001E51BB" w:rsidRPr="001E51BB">
        <w:rPr>
          <w:rFonts w:asciiTheme="minorHAnsi" w:eastAsia="Calibri" w:hAnsiTheme="minorHAnsi" w:cstheme="minorHAnsi"/>
          <w:szCs w:val="22"/>
          <w:lang w:eastAsia="en-US"/>
        </w:rPr>
        <w:t>let</w:t>
      </w:r>
      <w:proofErr w:type="spellEnd"/>
      <w:r w:rsidR="001E51BB" w:rsidRPr="001E51BB">
        <w:rPr>
          <w:rFonts w:asciiTheme="minorHAnsi" w:eastAsia="Calibri" w:hAnsiTheme="minorHAnsi" w:cstheme="minorHAnsi"/>
          <w:szCs w:val="22"/>
          <w:lang w:eastAsia="en-US"/>
        </w:rPr>
        <w:t xml:space="preserve">. </w:t>
      </w:r>
      <w:r w:rsidR="001E51BB">
        <w:rPr>
          <w:rFonts w:asciiTheme="minorHAnsi" w:eastAsia="Calibri" w:hAnsiTheme="minorHAnsi" w:cstheme="minorHAnsi"/>
          <w:szCs w:val="22"/>
          <w:lang w:eastAsia="en-US"/>
        </w:rPr>
        <w:t>b</w:t>
      </w:r>
      <w:r w:rsidR="001E51BB" w:rsidRPr="001E51BB">
        <w:rPr>
          <w:rFonts w:asciiTheme="minorHAnsi" w:eastAsia="Calibri" w:hAnsiTheme="minorHAnsi" w:cstheme="minorHAnsi"/>
          <w:szCs w:val="22"/>
          <w:lang w:eastAsia="en-US"/>
        </w:rPr>
        <w:t>) del GDPR).</w:t>
      </w:r>
    </w:p>
    <w:p w14:paraId="67646B24" w14:textId="58E6DB40" w:rsidR="00247D0E" w:rsidRDefault="31D9B14F" w:rsidP="31D9B14F">
      <w:pPr>
        <w:pStyle w:val="ListParagraph0"/>
        <w:numPr>
          <w:ilvl w:val="0"/>
          <w:numId w:val="19"/>
        </w:numPr>
        <w:spacing w:after="0"/>
        <w:jc w:val="both"/>
        <w:rPr>
          <w:rFonts w:cs="Calibri"/>
        </w:rPr>
      </w:pPr>
      <w:r w:rsidRPr="31D9B14F">
        <w:rPr>
          <w:rFonts w:cs="Calibri"/>
        </w:rPr>
        <w:t>Il trattamento è necessario per adempiere ad obblighi previsti da prescrizioni normative nazionali e comunitarie e connessi al rapporto contrattuale al quale è soggetto il Titolare del Trattamento</w:t>
      </w:r>
      <w:r w:rsidR="00156625">
        <w:rPr>
          <w:rFonts w:cs="Calibri"/>
        </w:rPr>
        <w:t xml:space="preserve"> </w:t>
      </w:r>
      <w:bookmarkStart w:id="0" w:name="_Hlk76032873"/>
      <w:r w:rsidR="00156625">
        <w:rPr>
          <w:rFonts w:cs="Calibri"/>
        </w:rPr>
        <w:t xml:space="preserve">(art. 6, par.1, </w:t>
      </w:r>
      <w:proofErr w:type="spellStart"/>
      <w:r w:rsidR="00156625">
        <w:rPr>
          <w:rFonts w:cs="Calibri"/>
        </w:rPr>
        <w:t>let</w:t>
      </w:r>
      <w:proofErr w:type="spellEnd"/>
      <w:r w:rsidR="00156625">
        <w:rPr>
          <w:rFonts w:cs="Calibri"/>
        </w:rPr>
        <w:t>. c) del GDPR)</w:t>
      </w:r>
      <w:r w:rsidR="00156625" w:rsidRPr="31D9B14F">
        <w:rPr>
          <w:rFonts w:cs="Calibri"/>
        </w:rPr>
        <w:t>.</w:t>
      </w:r>
    </w:p>
    <w:bookmarkEnd w:id="0"/>
    <w:p w14:paraId="126F3CA4" w14:textId="1ED4F62E" w:rsidR="00405A1C" w:rsidRDefault="31D9B14F" w:rsidP="31D9B14F">
      <w:pPr>
        <w:numPr>
          <w:ilvl w:val="0"/>
          <w:numId w:val="19"/>
        </w:numPr>
        <w:rPr>
          <w:rFonts w:ascii="Calibri" w:eastAsia="Calibri" w:hAnsi="Calibri" w:cs="Calibri"/>
          <w:szCs w:val="22"/>
          <w:lang w:eastAsia="en-US"/>
        </w:rPr>
      </w:pPr>
      <w:r w:rsidRPr="31D9B14F">
        <w:rPr>
          <w:rFonts w:ascii="Calibri" w:eastAsia="Calibri" w:hAnsi="Calibri" w:cs="Calibri"/>
          <w:szCs w:val="22"/>
          <w:lang w:eastAsia="en-US"/>
        </w:rPr>
        <w:t>Il trattamento è necessario per lo svolgimento di compiti di interesse pubblico</w:t>
      </w:r>
      <w:r w:rsidR="00156625">
        <w:rPr>
          <w:rFonts w:ascii="Calibri" w:eastAsia="Calibri" w:hAnsi="Calibri" w:cs="Calibri"/>
          <w:szCs w:val="22"/>
          <w:lang w:eastAsia="en-US"/>
        </w:rPr>
        <w:t xml:space="preserve"> (art. 6, par.1, </w:t>
      </w:r>
      <w:proofErr w:type="spellStart"/>
      <w:r w:rsidR="00156625">
        <w:rPr>
          <w:rFonts w:ascii="Calibri" w:eastAsia="Calibri" w:hAnsi="Calibri" w:cs="Calibri"/>
          <w:szCs w:val="22"/>
          <w:lang w:eastAsia="en-US"/>
        </w:rPr>
        <w:t>let</w:t>
      </w:r>
      <w:proofErr w:type="spellEnd"/>
      <w:r w:rsidR="00156625">
        <w:rPr>
          <w:rFonts w:ascii="Calibri" w:eastAsia="Calibri" w:hAnsi="Calibri" w:cs="Calibri"/>
          <w:szCs w:val="22"/>
          <w:lang w:eastAsia="en-US"/>
        </w:rPr>
        <w:t>. e) del GDPR)</w:t>
      </w:r>
      <w:r w:rsidRPr="31D9B14F">
        <w:rPr>
          <w:rFonts w:ascii="Calibri" w:eastAsia="Calibri" w:hAnsi="Calibri" w:cs="Calibri"/>
          <w:szCs w:val="22"/>
          <w:lang w:eastAsia="en-US"/>
        </w:rPr>
        <w:t>.</w:t>
      </w:r>
    </w:p>
    <w:p w14:paraId="50761D05" w14:textId="769C14CC" w:rsidR="00E17348" w:rsidRPr="00090C96" w:rsidRDefault="31D9B14F" w:rsidP="31D9B14F">
      <w:pPr>
        <w:numPr>
          <w:ilvl w:val="0"/>
          <w:numId w:val="19"/>
        </w:numPr>
        <w:rPr>
          <w:rFonts w:ascii="Calibri" w:eastAsia="Calibri" w:hAnsi="Calibri" w:cs="Calibri"/>
          <w:szCs w:val="22"/>
          <w:lang w:eastAsia="en-US"/>
        </w:rPr>
      </w:pPr>
      <w:r w:rsidRPr="31D9B14F">
        <w:rPr>
          <w:rFonts w:ascii="Calibri" w:eastAsia="Calibri" w:hAnsi="Calibri" w:cs="Calibri"/>
          <w:szCs w:val="22"/>
          <w:lang w:eastAsia="en-US"/>
        </w:rPr>
        <w:t>Il trattamento è necessario per finalità amministrative e contabili</w:t>
      </w:r>
      <w:r w:rsidR="00156625">
        <w:rPr>
          <w:rFonts w:ascii="Calibri" w:eastAsia="Calibri" w:hAnsi="Calibri" w:cs="Calibri"/>
          <w:szCs w:val="22"/>
          <w:lang w:eastAsia="en-US"/>
        </w:rPr>
        <w:t xml:space="preserve"> (art. 6, par.1, </w:t>
      </w:r>
      <w:proofErr w:type="spellStart"/>
      <w:r w:rsidR="00156625">
        <w:rPr>
          <w:rFonts w:ascii="Calibri" w:eastAsia="Calibri" w:hAnsi="Calibri" w:cs="Calibri"/>
          <w:szCs w:val="22"/>
          <w:lang w:eastAsia="en-US"/>
        </w:rPr>
        <w:t>let</w:t>
      </w:r>
      <w:proofErr w:type="spellEnd"/>
      <w:r w:rsidR="00156625">
        <w:rPr>
          <w:rFonts w:ascii="Calibri" w:eastAsia="Calibri" w:hAnsi="Calibri" w:cs="Calibri"/>
          <w:szCs w:val="22"/>
          <w:lang w:eastAsia="en-US"/>
        </w:rPr>
        <w:t>. c) del GDPR)</w:t>
      </w:r>
      <w:r w:rsidRPr="31D9B14F">
        <w:rPr>
          <w:rFonts w:ascii="Calibri" w:eastAsia="Calibri" w:hAnsi="Calibri" w:cs="Calibri"/>
          <w:szCs w:val="22"/>
          <w:lang w:eastAsia="en-US"/>
        </w:rPr>
        <w:t>.</w:t>
      </w:r>
    </w:p>
    <w:p w14:paraId="5E44208E" w14:textId="77777777" w:rsidR="0082457E" w:rsidRPr="0082457E" w:rsidRDefault="31D9B14F" w:rsidP="31D9B14F">
      <w:pPr>
        <w:jc w:val="both"/>
        <w:rPr>
          <w:rFonts w:ascii="Calibri" w:hAnsi="Calibri" w:cs="Calibri"/>
          <w:szCs w:val="22"/>
        </w:rPr>
      </w:pPr>
      <w:r w:rsidRPr="31D9B14F">
        <w:rPr>
          <w:rFonts w:ascii="Calibri" w:hAnsi="Calibri" w:cs="Calibri"/>
          <w:szCs w:val="22"/>
        </w:rPr>
        <w:t>Si informa inoltre che il conferimento dei dati è obbligatorio ed il loro mancato, parziale o inesatto conferimento potrà avere, come conseguenza, l'impossibilità di svolgere l’attività o fornire il servizio.</w:t>
      </w:r>
    </w:p>
    <w:p w14:paraId="3A8E35D8" w14:textId="77777777" w:rsidR="00E3363D" w:rsidRPr="002567FF" w:rsidRDefault="31D9B14F" w:rsidP="31D9B14F">
      <w:pPr>
        <w:spacing w:after="240"/>
        <w:jc w:val="both"/>
        <w:rPr>
          <w:rFonts w:ascii="Calibri" w:hAnsi="Calibri" w:cs="Calibri"/>
          <w:szCs w:val="22"/>
        </w:rPr>
      </w:pPr>
      <w:r w:rsidRPr="31D9B14F">
        <w:rPr>
          <w:rFonts w:ascii="Calibri" w:hAnsi="Calibri" w:cs="Calibri"/>
          <w:szCs w:val="22"/>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7CB46347"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MODALITÀ DI TRATTAMENTO DEI DATI PERSONALI</w:t>
      </w:r>
    </w:p>
    <w:p w14:paraId="2F518365" w14:textId="77777777" w:rsidR="00247D0E" w:rsidRPr="002567FF" w:rsidRDefault="31D9B14F" w:rsidP="31D9B14F">
      <w:pPr>
        <w:ind w:left="4"/>
        <w:jc w:val="both"/>
        <w:rPr>
          <w:rFonts w:ascii="Calibri" w:hAnsi="Calibri" w:cs="Calibri"/>
          <w:szCs w:val="22"/>
        </w:rPr>
      </w:pPr>
      <w:r w:rsidRPr="31D9B14F">
        <w:rPr>
          <w:rFonts w:ascii="Calibri" w:hAnsi="Calibri" w:cs="Calibri"/>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652A830B" w14:textId="77777777" w:rsidR="00247D0E" w:rsidRPr="00247D0E" w:rsidRDefault="31D9B14F" w:rsidP="31D9B14F">
      <w:pPr>
        <w:jc w:val="both"/>
        <w:rPr>
          <w:rFonts w:ascii="Calibri" w:hAnsi="Calibri" w:cs="Calibri"/>
          <w:szCs w:val="22"/>
        </w:rPr>
      </w:pPr>
      <w:r w:rsidRPr="31D9B14F">
        <w:rPr>
          <w:rFonts w:ascii="Calibri" w:hAnsi="Calibri" w:cs="Calibri"/>
          <w:szCs w:val="22"/>
        </w:rPr>
        <w:t xml:space="preserve">I Dati Personali forniti saranno tra l’altro oggetto di: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7C0DA9" w:rsidRPr="009E119E" w14:paraId="710FF772" w14:textId="77777777" w:rsidTr="00704E89">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01406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b/>
                <w:bCs/>
                <w:szCs w:val="22"/>
              </w:rPr>
              <w:t>Descrizione</w:t>
            </w:r>
            <w:r w:rsidRPr="6106568B">
              <w:rPr>
                <w:rFonts w:asciiTheme="minorHAnsi" w:eastAsiaTheme="minorEastAsia" w:hAnsiTheme="minorHAnsi" w:cstheme="minorBidi"/>
                <w:szCs w:val="22"/>
              </w:rPr>
              <w:t> </w:t>
            </w:r>
          </w:p>
        </w:tc>
      </w:tr>
      <w:tr w:rsidR="007C0DA9" w:rsidRPr="009E119E" w14:paraId="1E07CF4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C94B652"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raccolta </w:t>
            </w:r>
          </w:p>
        </w:tc>
        <w:tc>
          <w:tcPr>
            <w:tcW w:w="4950" w:type="dxa"/>
            <w:tcBorders>
              <w:top w:val="nil"/>
              <w:left w:val="nil"/>
              <w:bottom w:val="single" w:sz="6" w:space="0" w:color="auto"/>
              <w:right w:val="single" w:sz="6" w:space="0" w:color="auto"/>
            </w:tcBorders>
            <w:shd w:val="clear" w:color="auto" w:fill="auto"/>
            <w:hideMark/>
          </w:tcPr>
          <w:p w14:paraId="40231C77"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limitazione </w:t>
            </w:r>
          </w:p>
        </w:tc>
      </w:tr>
      <w:tr w:rsidR="007C0DA9" w:rsidRPr="009E119E" w14:paraId="7183631D"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2CA8C78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organizzazione </w:t>
            </w:r>
          </w:p>
        </w:tc>
        <w:tc>
          <w:tcPr>
            <w:tcW w:w="4950" w:type="dxa"/>
            <w:tcBorders>
              <w:top w:val="nil"/>
              <w:left w:val="nil"/>
              <w:bottom w:val="single" w:sz="6" w:space="0" w:color="auto"/>
              <w:right w:val="single" w:sz="6" w:space="0" w:color="auto"/>
            </w:tcBorders>
            <w:shd w:val="clear" w:color="auto" w:fill="auto"/>
            <w:hideMark/>
          </w:tcPr>
          <w:p w14:paraId="61FAE72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strutturazione </w:t>
            </w:r>
          </w:p>
        </w:tc>
      </w:tr>
      <w:tr w:rsidR="007C0DA9" w:rsidRPr="009E119E" w14:paraId="293BF47F"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587E5176"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registrazione </w:t>
            </w:r>
          </w:p>
        </w:tc>
        <w:tc>
          <w:tcPr>
            <w:tcW w:w="4950" w:type="dxa"/>
            <w:tcBorders>
              <w:top w:val="nil"/>
              <w:left w:val="nil"/>
              <w:bottom w:val="single" w:sz="6" w:space="0" w:color="auto"/>
              <w:right w:val="single" w:sz="6" w:space="0" w:color="auto"/>
            </w:tcBorders>
            <w:shd w:val="clear" w:color="auto" w:fill="auto"/>
            <w:hideMark/>
          </w:tcPr>
          <w:p w14:paraId="0107F483"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conservazione </w:t>
            </w:r>
          </w:p>
        </w:tc>
      </w:tr>
      <w:tr w:rsidR="007C0DA9" w:rsidRPr="009E119E" w14:paraId="4C7B8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7C1F7AB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estrazione </w:t>
            </w:r>
          </w:p>
        </w:tc>
        <w:tc>
          <w:tcPr>
            <w:tcW w:w="4950" w:type="dxa"/>
            <w:tcBorders>
              <w:top w:val="nil"/>
              <w:left w:val="nil"/>
              <w:bottom w:val="single" w:sz="6" w:space="0" w:color="auto"/>
              <w:right w:val="single" w:sz="6" w:space="0" w:color="auto"/>
            </w:tcBorders>
            <w:shd w:val="clear" w:color="auto" w:fill="auto"/>
            <w:hideMark/>
          </w:tcPr>
          <w:p w14:paraId="5EB47864"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consultazione </w:t>
            </w:r>
          </w:p>
        </w:tc>
      </w:tr>
      <w:tr w:rsidR="007C0DA9" w:rsidRPr="009E119E" w14:paraId="4606ACBA"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39071939"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uso </w:t>
            </w:r>
          </w:p>
        </w:tc>
        <w:tc>
          <w:tcPr>
            <w:tcW w:w="4950" w:type="dxa"/>
            <w:tcBorders>
              <w:top w:val="nil"/>
              <w:left w:val="nil"/>
              <w:bottom w:val="single" w:sz="6" w:space="0" w:color="auto"/>
              <w:right w:val="single" w:sz="6" w:space="0" w:color="auto"/>
            </w:tcBorders>
            <w:shd w:val="clear" w:color="auto" w:fill="auto"/>
            <w:hideMark/>
          </w:tcPr>
          <w:p w14:paraId="605F6085"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comunicazione mediante trasmissione </w:t>
            </w:r>
          </w:p>
        </w:tc>
      </w:tr>
      <w:tr w:rsidR="007C0DA9" w:rsidRPr="009E119E" w14:paraId="29D4E0C0"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091D3051"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raffronto od interconnessione </w:t>
            </w:r>
          </w:p>
        </w:tc>
        <w:tc>
          <w:tcPr>
            <w:tcW w:w="4950" w:type="dxa"/>
            <w:tcBorders>
              <w:top w:val="nil"/>
              <w:left w:val="nil"/>
              <w:bottom w:val="single" w:sz="6" w:space="0" w:color="auto"/>
              <w:right w:val="single" w:sz="6" w:space="0" w:color="auto"/>
            </w:tcBorders>
            <w:shd w:val="clear" w:color="auto" w:fill="auto"/>
            <w:hideMark/>
          </w:tcPr>
          <w:p w14:paraId="3FD3579C" w14:textId="77777777" w:rsidR="007C0DA9" w:rsidRPr="009E119E" w:rsidRDefault="007C0DA9" w:rsidP="00704E89">
            <w:pPr>
              <w:textAlignment w:val="baseline"/>
              <w:rPr>
                <w:rFonts w:asciiTheme="minorHAnsi" w:eastAsiaTheme="minorEastAsia" w:hAnsiTheme="minorHAnsi" w:cstheme="minorBidi"/>
                <w:szCs w:val="22"/>
              </w:rPr>
            </w:pPr>
            <w:r w:rsidRPr="6106568B">
              <w:rPr>
                <w:rFonts w:asciiTheme="minorHAnsi" w:eastAsiaTheme="minorEastAsia" w:hAnsiTheme="minorHAnsi" w:cstheme="minorBidi"/>
                <w:szCs w:val="22"/>
              </w:rPr>
              <w:t>[X] cancellazione o distruzione </w:t>
            </w:r>
          </w:p>
        </w:tc>
      </w:tr>
      <w:tr w:rsidR="007C0DA9" w14:paraId="7BD3BD92" w14:textId="77777777" w:rsidTr="00704E89">
        <w:tc>
          <w:tcPr>
            <w:tcW w:w="4665" w:type="dxa"/>
            <w:tcBorders>
              <w:top w:val="nil"/>
              <w:left w:val="single" w:sz="6" w:space="0" w:color="auto"/>
              <w:bottom w:val="single" w:sz="6" w:space="0" w:color="auto"/>
              <w:right w:val="single" w:sz="6" w:space="0" w:color="auto"/>
            </w:tcBorders>
            <w:shd w:val="clear" w:color="auto" w:fill="auto"/>
            <w:hideMark/>
          </w:tcPr>
          <w:p w14:paraId="66BF00DC"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elaborazione</w:t>
            </w:r>
          </w:p>
        </w:tc>
        <w:tc>
          <w:tcPr>
            <w:tcW w:w="4950" w:type="dxa"/>
            <w:tcBorders>
              <w:top w:val="nil"/>
              <w:left w:val="nil"/>
              <w:bottom w:val="single" w:sz="6" w:space="0" w:color="auto"/>
              <w:right w:val="single" w:sz="6" w:space="0" w:color="auto"/>
            </w:tcBorders>
            <w:shd w:val="clear" w:color="auto" w:fill="auto"/>
            <w:hideMark/>
          </w:tcPr>
          <w:p w14:paraId="4890F354" w14:textId="77777777" w:rsidR="007C0DA9" w:rsidRDefault="007C0DA9" w:rsidP="00704E89">
            <w:pPr>
              <w:rPr>
                <w:rFonts w:asciiTheme="minorHAnsi" w:eastAsiaTheme="minorEastAsia" w:hAnsiTheme="minorHAnsi" w:cstheme="minorBidi"/>
                <w:szCs w:val="22"/>
              </w:rPr>
            </w:pPr>
            <w:r w:rsidRPr="229D135F">
              <w:rPr>
                <w:rFonts w:asciiTheme="minorHAnsi" w:eastAsiaTheme="minorEastAsia" w:hAnsiTheme="minorHAnsi" w:cstheme="minorBidi"/>
                <w:szCs w:val="22"/>
              </w:rPr>
              <w:t>[X] selezione</w:t>
            </w:r>
          </w:p>
        </w:tc>
      </w:tr>
    </w:tbl>
    <w:p w14:paraId="2FFA6716" w14:textId="77777777" w:rsidR="00247D0E" w:rsidRPr="00247D0E" w:rsidRDefault="00247D0E" w:rsidP="31D9B14F">
      <w:pPr>
        <w:jc w:val="both"/>
        <w:rPr>
          <w:rFonts w:ascii="Calibri" w:hAnsi="Calibri" w:cs="Calibri"/>
          <w:szCs w:val="22"/>
        </w:rPr>
      </w:pPr>
    </w:p>
    <w:p w14:paraId="34517E1A" w14:textId="54CC7983" w:rsidR="00247D0E" w:rsidRDefault="31D9B14F" w:rsidP="31D9B14F">
      <w:pPr>
        <w:jc w:val="both"/>
        <w:rPr>
          <w:rFonts w:ascii="Calibri" w:hAnsi="Calibri" w:cs="Calibri"/>
          <w:szCs w:val="22"/>
        </w:rPr>
      </w:pPr>
      <w:r w:rsidRPr="31D9B14F">
        <w:rPr>
          <w:rFonts w:ascii="Calibri" w:hAnsi="Calibri" w:cs="Calibri"/>
          <w:szCs w:val="22"/>
        </w:rPr>
        <w:t>I dati non saranno in nessun caso oggetto di diffusione né di comunicazione all’esterno delle strutture d</w:t>
      </w:r>
      <w:r w:rsidR="00930B8E">
        <w:rPr>
          <w:rFonts w:ascii="Calibri" w:hAnsi="Calibri" w:cs="Calibri"/>
          <w:szCs w:val="22"/>
        </w:rPr>
        <w:t>el Titolare del Trattamento</w:t>
      </w:r>
      <w:r w:rsidRPr="31D9B14F">
        <w:rPr>
          <w:rFonts w:ascii="Calibri" w:hAnsi="Calibri" w:cs="Calibri"/>
          <w:szCs w:val="22"/>
        </w:rPr>
        <w:t>, se non nei casi espressamente autorizzati dall’interessato o nei casi previsti dalla legge e necessari all’adempimento del servizio.</w:t>
      </w:r>
    </w:p>
    <w:p w14:paraId="28F41C73" w14:textId="77777777" w:rsidR="00247D0E" w:rsidRPr="00247D0E" w:rsidRDefault="31D9B14F" w:rsidP="31D9B14F">
      <w:pPr>
        <w:jc w:val="both"/>
        <w:rPr>
          <w:rFonts w:cs="Calibri"/>
          <w:b/>
          <w:bCs/>
          <w:szCs w:val="22"/>
        </w:rPr>
      </w:pPr>
      <w:r w:rsidRPr="31D9B14F">
        <w:rPr>
          <w:rFonts w:ascii="Calibri" w:hAnsi="Calibri" w:cs="Calibri"/>
          <w:szCs w:val="22"/>
        </w:rPr>
        <w:t>Il trattamento non comporta l'attivazione di un processo decisionale automatizzato, compresa la profilazione.</w:t>
      </w:r>
    </w:p>
    <w:p w14:paraId="37F42512" w14:textId="77777777" w:rsidR="00247D0E" w:rsidRPr="002567FF" w:rsidRDefault="31D9B14F" w:rsidP="31D9B14F">
      <w:pPr>
        <w:pStyle w:val="ListParagraph0"/>
        <w:numPr>
          <w:ilvl w:val="0"/>
          <w:numId w:val="15"/>
        </w:numPr>
        <w:spacing w:before="240"/>
        <w:ind w:left="426" w:hanging="420"/>
        <w:rPr>
          <w:rFonts w:cs="Calibri"/>
          <w:b/>
          <w:bCs/>
        </w:rPr>
      </w:pPr>
      <w:r w:rsidRPr="31D9B14F">
        <w:rPr>
          <w:rFonts w:cs="Calibri"/>
          <w:b/>
          <w:bCs/>
        </w:rPr>
        <w:t>MISURE DI SICUREZZA</w:t>
      </w:r>
    </w:p>
    <w:p w14:paraId="05241F97" w14:textId="4CF4E3F0" w:rsidR="00247D0E" w:rsidRPr="00E81A3D" w:rsidRDefault="31D9B14F" w:rsidP="001C5339">
      <w:pPr>
        <w:ind w:left="4"/>
        <w:jc w:val="both"/>
        <w:rPr>
          <w:rFonts w:ascii="Calibri" w:hAnsi="Calibri" w:cs="Calibri"/>
          <w:szCs w:val="22"/>
        </w:rPr>
      </w:pPr>
      <w:r w:rsidRPr="31D9B14F">
        <w:rPr>
          <w:rFonts w:ascii="Calibri" w:hAnsi="Calibri" w:cs="Calibri"/>
          <w:szCs w:val="22"/>
        </w:rPr>
        <w:t xml:space="preserve">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 </w:t>
      </w:r>
    </w:p>
    <w:p w14:paraId="55DC966E" w14:textId="77777777" w:rsidR="00247D0E" w:rsidRPr="00247D0E" w:rsidRDefault="00247D0E" w:rsidP="31D9B14F">
      <w:pPr>
        <w:rPr>
          <w:rFonts w:cs="Calibri"/>
          <w:b/>
          <w:bCs/>
          <w:szCs w:val="22"/>
        </w:rPr>
      </w:pPr>
    </w:p>
    <w:p w14:paraId="0A83EB1B" w14:textId="77777777" w:rsidR="00247D0E" w:rsidRPr="002567FF" w:rsidRDefault="31D9B14F" w:rsidP="31D9B14F">
      <w:pPr>
        <w:pStyle w:val="ListParagraph0"/>
        <w:numPr>
          <w:ilvl w:val="0"/>
          <w:numId w:val="15"/>
        </w:numPr>
        <w:ind w:left="426" w:hanging="422"/>
        <w:rPr>
          <w:rFonts w:cs="Calibri"/>
          <w:b/>
          <w:bCs/>
        </w:rPr>
      </w:pPr>
      <w:r w:rsidRPr="31D9B14F">
        <w:rPr>
          <w:rFonts w:cs="Calibri"/>
          <w:b/>
          <w:bCs/>
        </w:rPr>
        <w:t>AMBITO DI COMUNICAZIONE E DESTINATARI DEI DATI PERSONALI</w:t>
      </w:r>
    </w:p>
    <w:p w14:paraId="01DF28EE"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931D5D3" w14:textId="77777777" w:rsidR="00247D0E" w:rsidRPr="00377E68" w:rsidRDefault="31D9B14F" w:rsidP="31D9B14F">
      <w:pPr>
        <w:ind w:left="4"/>
        <w:jc w:val="both"/>
        <w:rPr>
          <w:rFonts w:ascii="Calibri" w:hAnsi="Calibri" w:cs="Calibri"/>
          <w:szCs w:val="22"/>
        </w:rPr>
      </w:pPr>
      <w:r w:rsidRPr="31D9B14F">
        <w:rPr>
          <w:rFonts w:ascii="Calibri" w:hAnsi="Calibri" w:cs="Calibri"/>
          <w:szCs w:val="22"/>
        </w:rPr>
        <w:t>Per il perseguimento delle finalità sopra indicate potrebbe essere necessario che il Titolare comunichi i Suoi dati a:</w:t>
      </w:r>
    </w:p>
    <w:p w14:paraId="37E4F5AB" w14:textId="77777777" w:rsidR="00247D0E" w:rsidRPr="00377E68" w:rsidRDefault="31D9B14F" w:rsidP="31D9B14F">
      <w:pPr>
        <w:pStyle w:val="ListParagraph0"/>
        <w:numPr>
          <w:ilvl w:val="0"/>
          <w:numId w:val="17"/>
        </w:numPr>
        <w:jc w:val="both"/>
        <w:rPr>
          <w:rFonts w:cs="Calibri"/>
        </w:rPr>
      </w:pPr>
      <w:r w:rsidRPr="31D9B14F">
        <w:rPr>
          <w:rFonts w:cs="Calibri"/>
        </w:rPr>
        <w:lastRenderedPageBreak/>
        <w:t>altri soggetti pubblici o privati (ad esempio Pubbliche Amministrazioni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5B16ED2" w14:textId="77777777" w:rsidR="00247D0E" w:rsidRPr="00377E68" w:rsidRDefault="31D9B14F" w:rsidP="31D9B14F">
      <w:pPr>
        <w:pStyle w:val="ListParagraph0"/>
        <w:numPr>
          <w:ilvl w:val="0"/>
          <w:numId w:val="17"/>
        </w:numPr>
        <w:jc w:val="both"/>
        <w:rPr>
          <w:rFonts w:cs="Calibri"/>
        </w:rPr>
      </w:pPr>
      <w:r w:rsidRPr="31D9B14F">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2F555FD" w14:textId="77777777" w:rsidR="00247D0E" w:rsidRPr="00377E68" w:rsidRDefault="31D9B14F" w:rsidP="31D9B14F">
      <w:pPr>
        <w:pStyle w:val="ListParagraph0"/>
        <w:numPr>
          <w:ilvl w:val="0"/>
          <w:numId w:val="17"/>
        </w:numPr>
        <w:jc w:val="both"/>
        <w:rPr>
          <w:rFonts w:cs="Calibri"/>
        </w:rPr>
      </w:pPr>
      <w:r w:rsidRPr="31D9B14F">
        <w:rPr>
          <w:rFonts w:cs="Calibri"/>
        </w:rPr>
        <w:t>Autorità (ad esempio, giudiziaria, amministrativa ecc.), laddove ne ricorrano i presupposti.</w:t>
      </w:r>
    </w:p>
    <w:p w14:paraId="78F0B3BB" w14:textId="57E44C80" w:rsidR="00247D0E" w:rsidRPr="00247D0E" w:rsidRDefault="31D9B14F" w:rsidP="31D9B14F">
      <w:pPr>
        <w:spacing w:after="120"/>
        <w:rPr>
          <w:rFonts w:ascii="Calibri" w:hAnsi="Calibri" w:cs="Calibri"/>
          <w:b/>
          <w:bCs/>
          <w:szCs w:val="22"/>
        </w:rPr>
      </w:pPr>
      <w:r w:rsidRPr="31D9B14F">
        <w:rPr>
          <w:rFonts w:ascii="Calibri" w:hAnsi="Calibri" w:cs="Calibri"/>
          <w:b/>
          <w:bCs/>
          <w:szCs w:val="22"/>
        </w:rPr>
        <w:t xml:space="preserve">Trasferimento dei Dati Personali ad un </w:t>
      </w:r>
      <w:r w:rsidR="002E6CC1">
        <w:rPr>
          <w:rFonts w:ascii="Calibri" w:hAnsi="Calibri" w:cs="Calibri"/>
          <w:b/>
          <w:bCs/>
          <w:szCs w:val="22"/>
        </w:rPr>
        <w:t>P</w:t>
      </w:r>
      <w:r w:rsidRPr="31D9B14F">
        <w:rPr>
          <w:rFonts w:ascii="Calibri" w:hAnsi="Calibri" w:cs="Calibri"/>
          <w:b/>
          <w:bCs/>
          <w:szCs w:val="22"/>
        </w:rPr>
        <w:t>aese terzo o ad un’organizzazione internazionale fuori dall</w:t>
      </w:r>
      <w:r w:rsidR="00675BE6">
        <w:rPr>
          <w:rFonts w:ascii="Calibri" w:hAnsi="Calibri" w:cs="Calibri"/>
          <w:b/>
          <w:bCs/>
          <w:szCs w:val="22"/>
        </w:rPr>
        <w:t>o Spazio Economico Europeo</w:t>
      </w:r>
      <w:r w:rsidRPr="31D9B14F">
        <w:rPr>
          <w:rFonts w:ascii="Calibri" w:hAnsi="Calibri" w:cs="Calibri"/>
          <w:b/>
          <w:bCs/>
          <w:szCs w:val="22"/>
        </w:rPr>
        <w:t>:</w:t>
      </w:r>
    </w:p>
    <w:p w14:paraId="452C118F" w14:textId="32B7A0FB" w:rsidR="00247D0E" w:rsidRPr="00247D0E" w:rsidRDefault="31D9B14F" w:rsidP="31D9B14F">
      <w:pPr>
        <w:jc w:val="both"/>
        <w:rPr>
          <w:rFonts w:ascii="Calibri" w:hAnsi="Calibri" w:cs="Calibri"/>
          <w:szCs w:val="22"/>
        </w:rPr>
      </w:pPr>
      <w:r w:rsidRPr="31D9B14F">
        <w:rPr>
          <w:rFonts w:ascii="Calibri" w:hAnsi="Calibri" w:cs="Calibri"/>
          <w:szCs w:val="22"/>
        </w:rPr>
        <w:t>I Suoi Dati Personali sono trattati all’interno del territorio dell</w:t>
      </w:r>
      <w:r w:rsidR="00675BE6">
        <w:rPr>
          <w:rFonts w:ascii="Calibri" w:hAnsi="Calibri" w:cs="Calibri"/>
          <w:szCs w:val="22"/>
        </w:rPr>
        <w:t>o Spazio Economico Europeo</w:t>
      </w:r>
      <w:r w:rsidRPr="31D9B14F">
        <w:rPr>
          <w:rFonts w:ascii="Calibri" w:hAnsi="Calibri" w:cs="Calibri"/>
          <w:szCs w:val="22"/>
        </w:rPr>
        <w:t xml:space="preserve"> e non vengono diffusi.</w:t>
      </w:r>
    </w:p>
    <w:p w14:paraId="46AA61E8" w14:textId="04ACC3C1" w:rsidR="00247D0E" w:rsidRPr="00247D0E" w:rsidRDefault="31D9B14F" w:rsidP="31D9B14F">
      <w:pPr>
        <w:jc w:val="both"/>
        <w:rPr>
          <w:rFonts w:ascii="Calibri" w:hAnsi="Calibri" w:cs="Calibri"/>
          <w:szCs w:val="22"/>
        </w:rPr>
      </w:pPr>
      <w:r w:rsidRPr="31D9B14F">
        <w:rPr>
          <w:rFonts w:ascii="Calibri" w:hAnsi="Calibri" w:cs="Calibri"/>
          <w:szCs w:val="22"/>
        </w:rPr>
        <w:t>Se necessario, per ragioni di natura tecnica od operativa, il Titolare si riserva di trasferire i Suoi Dati Personali verso paesi al di fuori dell</w:t>
      </w:r>
      <w:r w:rsidR="00675BE6">
        <w:rPr>
          <w:rFonts w:ascii="Calibri" w:hAnsi="Calibri" w:cs="Calibri"/>
          <w:szCs w:val="22"/>
        </w:rPr>
        <w:t>o Spazio Economico Europeo</w:t>
      </w:r>
      <w:r w:rsidRPr="31D9B14F">
        <w:rPr>
          <w:rFonts w:ascii="Calibri" w:hAnsi="Calibri" w:cs="Calibri"/>
          <w:szCs w:val="22"/>
        </w:rPr>
        <w:t xml:space="preserve"> o organizzazioni internazionali per i quali esistono decisioni di “adeguatezza” della Commissione Europea, ovvero sulla base di adeguate garanzie fornite dal </w:t>
      </w:r>
      <w:r w:rsidR="00704E89">
        <w:rPr>
          <w:rFonts w:ascii="Calibri" w:hAnsi="Calibri" w:cs="Calibri"/>
          <w:szCs w:val="22"/>
        </w:rPr>
        <w:t>P</w:t>
      </w:r>
      <w:r w:rsidRPr="31D9B14F">
        <w:rPr>
          <w:rFonts w:ascii="Calibri" w:hAnsi="Calibri" w:cs="Calibri"/>
          <w:szCs w:val="22"/>
        </w:rPr>
        <w:t xml:space="preserve">aese in cui i dati devono essere trasferiti o sulla base delle specifiche deroghe previste dal Regolamento. </w:t>
      </w:r>
    </w:p>
    <w:p w14:paraId="117ADBA6" w14:textId="77777777" w:rsidR="00247D0E" w:rsidRPr="00247D0E" w:rsidRDefault="00247D0E" w:rsidP="31D9B14F">
      <w:pPr>
        <w:jc w:val="both"/>
        <w:rPr>
          <w:rFonts w:ascii="Calibri" w:hAnsi="Calibri" w:cs="Calibri"/>
          <w:szCs w:val="22"/>
        </w:rPr>
      </w:pPr>
    </w:p>
    <w:p w14:paraId="31492508" w14:textId="77777777" w:rsidR="00247D0E" w:rsidRPr="00247D0E" w:rsidRDefault="31D9B14F" w:rsidP="31D9B14F">
      <w:pPr>
        <w:jc w:val="both"/>
        <w:rPr>
          <w:rFonts w:ascii="Calibri" w:hAnsi="Calibri" w:cs="Calibri"/>
          <w:szCs w:val="22"/>
        </w:rPr>
      </w:pPr>
      <w:r w:rsidRPr="31D9B14F">
        <w:rPr>
          <w:rFonts w:ascii="Calibri" w:hAnsi="Calibri" w:cs="Calibri"/>
          <w:szCs w:val="22"/>
        </w:rPr>
        <w:t>L’interessato potrà chiedere in qualsiasi momento la lista aggiornata di tutti i Responsabili del trattamento nominati dal Titolare.</w:t>
      </w:r>
    </w:p>
    <w:p w14:paraId="5E1E6072" w14:textId="77777777" w:rsidR="00247D0E" w:rsidRPr="00247D0E" w:rsidRDefault="00247D0E" w:rsidP="31D9B14F">
      <w:pPr>
        <w:jc w:val="both"/>
        <w:rPr>
          <w:rFonts w:cs="Calibri"/>
          <w:b/>
          <w:bCs/>
          <w:szCs w:val="22"/>
        </w:rPr>
      </w:pPr>
    </w:p>
    <w:p w14:paraId="4E66ECA0" w14:textId="77777777" w:rsidR="00247D0E" w:rsidRPr="002567FF" w:rsidRDefault="31D9B14F" w:rsidP="00312DC7">
      <w:pPr>
        <w:pStyle w:val="ListParagraph0"/>
        <w:numPr>
          <w:ilvl w:val="0"/>
          <w:numId w:val="15"/>
        </w:numPr>
        <w:ind w:left="426" w:hanging="426"/>
        <w:rPr>
          <w:rFonts w:cs="Calibri"/>
          <w:b/>
          <w:bCs/>
        </w:rPr>
      </w:pPr>
      <w:r w:rsidRPr="31D9B14F">
        <w:rPr>
          <w:rFonts w:cs="Calibri"/>
          <w:b/>
          <w:bCs/>
        </w:rPr>
        <w:t>TEMPO DI CONSERVAZIONE DEI DATI PERSONALI</w:t>
      </w:r>
    </w:p>
    <w:p w14:paraId="33D145C6" w14:textId="77777777" w:rsidR="00A251D5" w:rsidRPr="00A251D5" w:rsidRDefault="00A251D5" w:rsidP="00A251D5">
      <w:pPr>
        <w:ind w:left="4"/>
        <w:jc w:val="both"/>
        <w:rPr>
          <w:rFonts w:ascii="Calibri" w:hAnsi="Calibri" w:cs="Calibri"/>
          <w:szCs w:val="22"/>
        </w:rPr>
      </w:pPr>
      <w:r w:rsidRPr="00A251D5">
        <w:rPr>
          <w:rFonts w:ascii="Calibri" w:hAnsi="Calibri" w:cs="Calibri"/>
          <w:szCs w:val="22"/>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4CCD5224" w14:textId="7E6E8289" w:rsidR="00247D0E" w:rsidRPr="00247D0E" w:rsidRDefault="00A251D5" w:rsidP="00A251D5">
      <w:pPr>
        <w:ind w:left="4"/>
        <w:jc w:val="both"/>
        <w:rPr>
          <w:rFonts w:ascii="Calibri" w:hAnsi="Calibri" w:cs="Calibri"/>
          <w:szCs w:val="22"/>
        </w:rPr>
      </w:pPr>
      <w:r w:rsidRPr="00A251D5">
        <w:rPr>
          <w:rFonts w:ascii="Calibri" w:hAnsi="Calibri" w:cs="Calibri"/>
          <w:szCs w:val="22"/>
        </w:rPr>
        <w:t>Inoltre, si specifica che il Titolare potrebbe essere obbligato a conservare i Dati Personali per un periodo più lungo in ottemperanza ad un obbligo di legge o per ordine di un’Autorità.</w:t>
      </w:r>
    </w:p>
    <w:p w14:paraId="7BD50697" w14:textId="77777777" w:rsidR="00CD7FE6" w:rsidRPr="00DE0A03" w:rsidRDefault="00CD7FE6" w:rsidP="31D9B14F">
      <w:pPr>
        <w:rPr>
          <w:rFonts w:ascii="Calibri" w:hAnsi="Calibri" w:cs="Calibri"/>
          <w:b/>
          <w:bCs/>
          <w:szCs w:val="22"/>
        </w:rPr>
      </w:pPr>
    </w:p>
    <w:p w14:paraId="366AD50E" w14:textId="77777777" w:rsidR="00CD7FE6" w:rsidRPr="00DE0A03" w:rsidRDefault="31D9B14F" w:rsidP="31D9B14F">
      <w:pPr>
        <w:pStyle w:val="ListParagraph0"/>
        <w:numPr>
          <w:ilvl w:val="0"/>
          <w:numId w:val="15"/>
        </w:numPr>
        <w:ind w:left="426" w:hanging="426"/>
        <w:rPr>
          <w:rFonts w:cs="Calibri"/>
          <w:b/>
          <w:bCs/>
        </w:rPr>
      </w:pPr>
      <w:r w:rsidRPr="31D9B14F">
        <w:rPr>
          <w:rFonts w:cs="Calibri"/>
          <w:b/>
          <w:bCs/>
        </w:rPr>
        <w:t>COOKIES</w:t>
      </w:r>
    </w:p>
    <w:p w14:paraId="3B7C39DA" w14:textId="77777777" w:rsidR="00537766" w:rsidRPr="00DE0A03" w:rsidRDefault="31D9B14F" w:rsidP="31D9B14F">
      <w:pPr>
        <w:jc w:val="both"/>
        <w:rPr>
          <w:rFonts w:ascii="Calibri" w:hAnsi="Calibri" w:cs="Calibri"/>
          <w:szCs w:val="22"/>
        </w:rPr>
      </w:pPr>
      <w:r w:rsidRPr="31D9B14F">
        <w:rPr>
          <w:rFonts w:ascii="Calibri" w:hAnsi="Calibri" w:cs="Calibri"/>
          <w:szCs w:val="22"/>
        </w:rPr>
        <w:t>I cookies sono files di testo salvati nel dispositivo dell'utente nel momento in cui si accede ad un sito web, al fine di fornire informazioni ogni volta che l'utente stesso ritorna sul medesimo sito.</w:t>
      </w:r>
    </w:p>
    <w:p w14:paraId="27C429C7" w14:textId="77777777" w:rsidR="009156C4" w:rsidRPr="00DE0A03" w:rsidRDefault="31D9B14F" w:rsidP="31D9B14F">
      <w:pPr>
        <w:jc w:val="both"/>
        <w:rPr>
          <w:rFonts w:ascii="Calibri" w:hAnsi="Calibri" w:cs="Calibri"/>
          <w:szCs w:val="22"/>
        </w:rPr>
      </w:pPr>
      <w:r w:rsidRPr="31D9B14F">
        <w:rPr>
          <w:rFonts w:ascii="Calibri" w:hAnsi="Calibri" w:cs="Calibri"/>
          <w:szCs w:val="22"/>
        </w:rPr>
        <w:t xml:space="preserve">In base alle caratteristiche e all’utilizzo dei cookies vanno distinte le seguenti categorie: </w:t>
      </w:r>
    </w:p>
    <w:p w14:paraId="2B837902"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tecnici”</w:t>
      </w:r>
      <w:r w:rsidRPr="31D9B14F">
        <w:rPr>
          <w:rFonts w:cs="Calibri"/>
        </w:rPr>
        <w:t>: strettamente necessari e utilizzati per rendere possibile il corretto funzionamento del sito web e la navigazione all’utenza che visiona le pagine. Non è necessario acquisire il consenso per l’uso di questi cookies;</w:t>
      </w:r>
    </w:p>
    <w:p w14:paraId="6DC600AA"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analisi e prestazioni”</w:t>
      </w:r>
      <w:r w:rsidRPr="31D9B14F">
        <w:rPr>
          <w:rFonts w:cs="Calibri"/>
        </w:rPr>
        <w:t>: sono cookies utilizzati per raccogliere e analizzare il traffico e l’utilizzo del sito in modo anonimo. Questi cookies, pur senza identificare l’utente, consentono, per esempio, di rilevare se il medesimo utente torna a collegarsi in momenti diversi. Permettono inoltre di monitorare il sistema e migliorarne le prestazioni e l’usabilità. La disattivazione di tali cookies può essere eseguita senza alcuna perdita di funzionalità;</w:t>
      </w:r>
    </w:p>
    <w:p w14:paraId="601469C6" w14:textId="77777777" w:rsidR="009156C4" w:rsidRPr="00DE0A03" w:rsidRDefault="31D9B14F" w:rsidP="31D9B14F">
      <w:pPr>
        <w:pStyle w:val="ListParagraph0"/>
        <w:numPr>
          <w:ilvl w:val="0"/>
          <w:numId w:val="22"/>
        </w:numPr>
        <w:jc w:val="both"/>
        <w:rPr>
          <w:rFonts w:cs="Calibri"/>
        </w:rPr>
      </w:pPr>
      <w:r w:rsidRPr="31D9B14F">
        <w:rPr>
          <w:rFonts w:cs="Calibri"/>
          <w:b/>
          <w:bCs/>
          <w:u w:val="single"/>
        </w:rPr>
        <w:t>“cookies di profilazione”</w:t>
      </w:r>
      <w:r w:rsidRPr="31D9B14F">
        <w:rPr>
          <w:rFonts w:cs="Calibri"/>
        </w:rPr>
        <w:t>: si tratta di cookies permanenti utilizzati per identificare (in modo anonimo e non) le preferenze dell’utente e migliorare la sua esperienza di navigazione;</w:t>
      </w:r>
    </w:p>
    <w:p w14:paraId="1B9D96FD" w14:textId="6133BF9E" w:rsidR="00157366" w:rsidRPr="00157366" w:rsidRDefault="31D9B14F" w:rsidP="00157366">
      <w:pPr>
        <w:pStyle w:val="ListParagraph0"/>
        <w:numPr>
          <w:ilvl w:val="0"/>
          <w:numId w:val="22"/>
        </w:numPr>
        <w:jc w:val="both"/>
        <w:rPr>
          <w:rFonts w:cs="Calibri"/>
        </w:rPr>
      </w:pPr>
      <w:r w:rsidRPr="31D9B14F">
        <w:rPr>
          <w:rFonts w:cs="Calibri"/>
          <w:b/>
          <w:bCs/>
          <w:u w:val="single"/>
        </w:rPr>
        <w:t>“cookies di terze parti”</w:t>
      </w:r>
      <w:r w:rsidRPr="31D9B14F">
        <w:rPr>
          <w:rFonts w:cs="Calibri"/>
        </w:rPr>
        <w:t>: utilizzati da terze parti per consentire l’integrazione del sito con i profili social per le preferenze espresse sui social network e la condivisione dei contenuti da parte degli Utenti.</w:t>
      </w:r>
    </w:p>
    <w:p w14:paraId="07B6159F" w14:textId="77777777" w:rsidR="00157366" w:rsidRPr="00157366" w:rsidRDefault="00157366" w:rsidP="00157366">
      <w:pPr>
        <w:spacing w:line="256" w:lineRule="auto"/>
        <w:contextualSpacing/>
        <w:jc w:val="both"/>
        <w:rPr>
          <w:rFonts w:ascii="Calibri" w:eastAsia="Yu Mincho" w:hAnsi="Calibri" w:cs="Arial"/>
          <w:b/>
          <w:bCs/>
          <w:szCs w:val="22"/>
          <w:lang w:eastAsia="en-US"/>
        </w:rPr>
      </w:pPr>
      <w:r w:rsidRPr="00157366">
        <w:rPr>
          <w:rFonts w:ascii="Calibri" w:eastAsia="Yu Mincho" w:hAnsi="Calibri" w:cs="Arial"/>
          <w:b/>
          <w:bCs/>
          <w:szCs w:val="22"/>
          <w:lang w:eastAsia="en-US"/>
        </w:rPr>
        <w:lastRenderedPageBreak/>
        <w:t>Google Analytics</w:t>
      </w:r>
    </w:p>
    <w:p w14:paraId="6F682098" w14:textId="77777777" w:rsidR="00157366" w:rsidRPr="00157366" w:rsidRDefault="00157366" w:rsidP="00157366">
      <w:pPr>
        <w:jc w:val="both"/>
        <w:rPr>
          <w:rFonts w:ascii="Calibri" w:eastAsia="Yu Mincho" w:hAnsi="Calibri" w:cs="Arial"/>
          <w:szCs w:val="22"/>
        </w:rPr>
      </w:pPr>
      <w:r w:rsidRPr="00157366">
        <w:rPr>
          <w:rFonts w:ascii="Calibri" w:eastAsia="Yu Mincho" w:hAnsi="Calibri" w:cs="Arial"/>
          <w:szCs w:val="22"/>
        </w:rPr>
        <w:t>Questo sito usa Google Analytics, che ha lo scopo di analizzare il suo comportamento su questo sito. Le informazioni raccolte attraverso i cookies, compreso l’indirizzo IP del visitatore di questo sito, vengono anonimizzate attraverso la funzionalità _</w:t>
      </w:r>
      <w:proofErr w:type="spellStart"/>
      <w:r w:rsidRPr="00157366">
        <w:rPr>
          <w:rFonts w:ascii="Calibri" w:eastAsia="Yu Mincho" w:hAnsi="Calibri" w:cs="Arial"/>
          <w:szCs w:val="22"/>
        </w:rPr>
        <w:t>anonymizeIp</w:t>
      </w:r>
      <w:proofErr w:type="spellEnd"/>
      <w:r w:rsidRPr="00157366">
        <w:rPr>
          <w:rFonts w:ascii="Calibri" w:eastAsia="Yu Mincho" w:hAnsi="Calibri" w:cs="Arial"/>
          <w:szCs w:val="22"/>
        </w:rPr>
        <w:t xml:space="preserve"> nella libreria JavaScript, successivamente trasmesse ai server di Google e ivi archiviate. L’utente può visionare l’informativa completa di Google Analytics </w:t>
      </w:r>
      <w:hyperlink r:id="rId13" w:history="1">
        <w:r w:rsidRPr="00157366">
          <w:rPr>
            <w:rFonts w:ascii="Calibri" w:eastAsia="Yu Mincho" w:hAnsi="Calibri" w:cs="Arial"/>
            <w:color w:val="0563C1"/>
            <w:szCs w:val="22"/>
            <w:u w:val="single"/>
          </w:rPr>
          <w:t>a questo link</w:t>
        </w:r>
      </w:hyperlink>
      <w:r w:rsidRPr="00157366">
        <w:rPr>
          <w:rFonts w:ascii="Calibri" w:eastAsia="Yu Mincho" w:hAnsi="Calibri" w:cs="Arial"/>
          <w:szCs w:val="22"/>
        </w:rPr>
        <w:t>.</w:t>
      </w:r>
    </w:p>
    <w:p w14:paraId="08B74B07" w14:textId="77777777" w:rsidR="00157366" w:rsidRPr="00157366" w:rsidRDefault="00157366" w:rsidP="00157366">
      <w:pPr>
        <w:jc w:val="both"/>
        <w:rPr>
          <w:rFonts w:ascii="Calibri" w:hAnsi="Calibri" w:cs="Calibri"/>
          <w:szCs w:val="22"/>
        </w:rPr>
      </w:pPr>
      <w:r w:rsidRPr="00157366">
        <w:rPr>
          <w:rFonts w:ascii="Calibri" w:hAnsi="Calibri" w:cs="Calibri"/>
          <w:szCs w:val="22"/>
        </w:rPr>
        <w:t>Rispetto all’uso di questo cookies, l’utente:</w:t>
      </w:r>
    </w:p>
    <w:p w14:paraId="7AC5FCEB" w14:textId="77777777" w:rsidR="00157366" w:rsidRPr="00157366" w:rsidRDefault="00157366" w:rsidP="00157366">
      <w:pPr>
        <w:jc w:val="both"/>
        <w:rPr>
          <w:rFonts w:ascii="Calibri" w:hAnsi="Calibri" w:cs="Calibri"/>
          <w:szCs w:val="22"/>
        </w:rPr>
      </w:pPr>
      <w:r w:rsidRPr="00157366">
        <w:rPr>
          <w:rFonts w:ascii="Cambria Math" w:hAnsi="Cambria Math" w:cs="Cambria Math"/>
          <w:szCs w:val="22"/>
        </w:rPr>
        <w:t>◻</w:t>
      </w:r>
      <w:r w:rsidRPr="00157366">
        <w:rPr>
          <w:rFonts w:ascii="Calibri" w:hAnsi="Calibri" w:cs="Calibri"/>
          <w:szCs w:val="22"/>
        </w:rPr>
        <w:t xml:space="preserve"> esprime il consenso                            </w:t>
      </w:r>
      <w:r w:rsidRPr="00157366">
        <w:rPr>
          <w:rFonts w:ascii="Cambria Math" w:hAnsi="Cambria Math" w:cs="Cambria Math"/>
          <w:szCs w:val="22"/>
        </w:rPr>
        <w:t>◻</w:t>
      </w:r>
      <w:r w:rsidRPr="00157366">
        <w:rPr>
          <w:rFonts w:ascii="Calibri" w:hAnsi="Calibri" w:cs="Calibri"/>
          <w:szCs w:val="22"/>
        </w:rPr>
        <w:t xml:space="preserve"> non esprime il consenso</w:t>
      </w:r>
    </w:p>
    <w:p w14:paraId="1884B81D" w14:textId="77777777" w:rsidR="00157366" w:rsidRPr="00157366" w:rsidRDefault="00157366" w:rsidP="00157366">
      <w:pPr>
        <w:jc w:val="both"/>
        <w:rPr>
          <w:rFonts w:ascii="Calibri" w:hAnsi="Calibri" w:cs="Calibri"/>
          <w:szCs w:val="22"/>
        </w:rPr>
      </w:pPr>
    </w:p>
    <w:p w14:paraId="2E05F983" w14:textId="77777777" w:rsidR="00157366" w:rsidRDefault="00157366" w:rsidP="00157366">
      <w:pPr>
        <w:jc w:val="both"/>
        <w:rPr>
          <w:rFonts w:ascii="Calibri" w:eastAsia="Yu Mincho" w:hAnsi="Calibri" w:cs="Arial"/>
          <w:b/>
          <w:bCs/>
          <w:szCs w:val="22"/>
        </w:rPr>
      </w:pPr>
    </w:p>
    <w:p w14:paraId="73ADF7FD" w14:textId="77777777" w:rsidR="00E97AA7" w:rsidRPr="00E97AA7" w:rsidRDefault="00E97AA7" w:rsidP="00E97AA7">
      <w:pPr>
        <w:spacing w:after="160" w:line="259" w:lineRule="auto"/>
        <w:jc w:val="both"/>
        <w:rPr>
          <w:rFonts w:ascii="Calibri" w:eastAsia="Calibri" w:hAnsi="Calibri"/>
          <w:b/>
          <w:bCs/>
          <w:szCs w:val="22"/>
          <w:lang w:eastAsia="en-US"/>
        </w:rPr>
      </w:pPr>
      <w:r w:rsidRPr="00E97AA7">
        <w:rPr>
          <w:rFonts w:ascii="Calibri" w:eastAsia="Calibri" w:hAnsi="Calibri"/>
          <w:b/>
          <w:bCs/>
          <w:szCs w:val="22"/>
          <w:lang w:eastAsia="en-US"/>
        </w:rPr>
        <w:t>Modalità di disattivazione dei cookies</w:t>
      </w:r>
    </w:p>
    <w:p w14:paraId="740FAD6D" w14:textId="77777777" w:rsidR="00E97AA7" w:rsidRPr="00E97AA7" w:rsidRDefault="00E97AA7" w:rsidP="00E97AA7">
      <w:pPr>
        <w:spacing w:after="160" w:line="259" w:lineRule="auto"/>
        <w:jc w:val="both"/>
        <w:rPr>
          <w:rFonts w:ascii="Calibri" w:eastAsia="Calibri" w:hAnsi="Calibri"/>
          <w:szCs w:val="22"/>
          <w:lang w:eastAsia="en-US"/>
        </w:rPr>
      </w:pPr>
      <w:r w:rsidRPr="00E97AA7">
        <w:rPr>
          <w:rFonts w:ascii="Calibri" w:eastAsia="Calibri" w:hAnsi="Calibri"/>
          <w:szCs w:val="22"/>
          <w:lang w:eastAsia="en-US"/>
        </w:rPr>
        <w:t>Le modalità di funzionamento nonché le opzioni per disattivare i cookies, possono essere effettuate intervenendo sulle impostazioni del proprio browser di navigazione secondo le istruzioni rese disponibili dai relativi fornitori ai link di seguito indicati.</w:t>
      </w:r>
    </w:p>
    <w:p w14:paraId="187D2D01" w14:textId="77777777" w:rsidR="00E97AA7" w:rsidRPr="00E97AA7" w:rsidRDefault="00E97AA7" w:rsidP="00E97AA7">
      <w:pPr>
        <w:numPr>
          <w:ilvl w:val="0"/>
          <w:numId w:val="23"/>
        </w:numPr>
        <w:suppressAutoHyphens/>
        <w:spacing w:after="160" w:line="259" w:lineRule="auto"/>
        <w:contextualSpacing/>
        <w:jc w:val="both"/>
        <w:rPr>
          <w:rFonts w:ascii="Calibri" w:eastAsia="Calibri" w:hAnsi="Calibri"/>
          <w:szCs w:val="22"/>
          <w:lang w:eastAsia="en-US"/>
        </w:rPr>
      </w:pPr>
      <w:r w:rsidRPr="00E97AA7">
        <w:rPr>
          <w:rFonts w:ascii="Calibri" w:eastAsia="Calibri" w:hAnsi="Calibri"/>
          <w:color w:val="0000FF"/>
          <w:szCs w:val="22"/>
          <w:u w:val="single"/>
          <w:lang w:eastAsia="en-US"/>
        </w:rPr>
        <w:t xml:space="preserve">Google </w:t>
      </w:r>
      <w:hyperlink r:id="rId14" w:history="1">
        <w:r w:rsidRPr="00E97AA7">
          <w:rPr>
            <w:rFonts w:ascii="Calibri" w:eastAsia="Calibri" w:hAnsi="Calibri"/>
            <w:color w:val="0000FF"/>
            <w:szCs w:val="22"/>
            <w:u w:val="single"/>
            <w:lang w:eastAsia="en-US"/>
          </w:rPr>
          <w:t>Chrome</w:t>
        </w:r>
      </w:hyperlink>
    </w:p>
    <w:p w14:paraId="15344354" w14:textId="77777777" w:rsidR="00E97AA7" w:rsidRPr="00E97AA7" w:rsidRDefault="00430DCD" w:rsidP="00E97AA7">
      <w:pPr>
        <w:numPr>
          <w:ilvl w:val="0"/>
          <w:numId w:val="23"/>
        </w:numPr>
        <w:suppressAutoHyphens/>
        <w:spacing w:after="160" w:line="259" w:lineRule="auto"/>
        <w:contextualSpacing/>
        <w:jc w:val="both"/>
        <w:rPr>
          <w:rFonts w:ascii="Calibri" w:eastAsia="Calibri" w:hAnsi="Calibri"/>
          <w:szCs w:val="22"/>
          <w:lang w:eastAsia="en-US"/>
        </w:rPr>
      </w:pPr>
      <w:hyperlink r:id="rId15" w:history="1">
        <w:r w:rsidR="00E97AA7" w:rsidRPr="00E97AA7">
          <w:rPr>
            <w:rFonts w:ascii="Calibri" w:eastAsia="Calibri" w:hAnsi="Calibri"/>
            <w:color w:val="0000FF"/>
            <w:szCs w:val="22"/>
            <w:u w:val="single"/>
            <w:lang w:eastAsia="en-US"/>
          </w:rPr>
          <w:t>Mozilla Firefox</w:t>
        </w:r>
      </w:hyperlink>
      <w:r w:rsidR="00E97AA7" w:rsidRPr="00E97AA7">
        <w:rPr>
          <w:rFonts w:ascii="Calibri" w:eastAsia="Calibri" w:hAnsi="Calibri"/>
          <w:szCs w:val="22"/>
          <w:lang w:eastAsia="en-US"/>
        </w:rPr>
        <w:t xml:space="preserve"> </w:t>
      </w:r>
    </w:p>
    <w:p w14:paraId="11079754" w14:textId="77777777" w:rsidR="00E97AA7" w:rsidRPr="00E97AA7" w:rsidRDefault="00430DCD" w:rsidP="00E97AA7">
      <w:pPr>
        <w:numPr>
          <w:ilvl w:val="0"/>
          <w:numId w:val="23"/>
        </w:numPr>
        <w:suppressAutoHyphens/>
        <w:spacing w:after="160" w:line="259" w:lineRule="auto"/>
        <w:contextualSpacing/>
        <w:jc w:val="both"/>
        <w:rPr>
          <w:rFonts w:ascii="Calibri" w:eastAsia="Calibri" w:hAnsi="Calibri"/>
          <w:szCs w:val="22"/>
          <w:lang w:eastAsia="en-US"/>
        </w:rPr>
      </w:pPr>
      <w:hyperlink r:id="rId16" w:history="1">
        <w:r w:rsidR="00E97AA7" w:rsidRPr="00E97AA7">
          <w:rPr>
            <w:rFonts w:ascii="Calibri" w:eastAsia="Calibri" w:hAnsi="Calibri"/>
            <w:color w:val="0000FF"/>
            <w:szCs w:val="22"/>
            <w:u w:val="single"/>
            <w:lang w:eastAsia="en-US"/>
          </w:rPr>
          <w:t>Safari</w:t>
        </w:r>
      </w:hyperlink>
    </w:p>
    <w:p w14:paraId="6B4532A0" w14:textId="77777777" w:rsidR="00E97AA7" w:rsidRPr="00E97AA7" w:rsidRDefault="00430DCD" w:rsidP="00E97AA7">
      <w:pPr>
        <w:numPr>
          <w:ilvl w:val="0"/>
          <w:numId w:val="23"/>
        </w:numPr>
        <w:suppressAutoHyphens/>
        <w:spacing w:after="160" w:line="259" w:lineRule="auto"/>
        <w:contextualSpacing/>
        <w:jc w:val="both"/>
        <w:rPr>
          <w:rFonts w:ascii="Calibri" w:eastAsia="Calibri" w:hAnsi="Calibri"/>
          <w:szCs w:val="22"/>
          <w:lang w:eastAsia="en-US"/>
        </w:rPr>
      </w:pPr>
      <w:hyperlink r:id="rId17" w:history="1">
        <w:r w:rsidR="00E97AA7" w:rsidRPr="00E97AA7">
          <w:rPr>
            <w:rFonts w:ascii="Calibri" w:eastAsia="Calibri" w:hAnsi="Calibri"/>
            <w:color w:val="0000FF"/>
            <w:szCs w:val="22"/>
            <w:u w:val="single"/>
            <w:lang w:eastAsia="en-US"/>
          </w:rPr>
          <w:t>Microsoft Edge o Internet Explorer</w:t>
        </w:r>
      </w:hyperlink>
      <w:r w:rsidR="00E97AA7" w:rsidRPr="00E97AA7">
        <w:rPr>
          <w:rFonts w:ascii="Calibri" w:eastAsia="Calibri" w:hAnsi="Calibri"/>
          <w:szCs w:val="22"/>
          <w:lang w:eastAsia="en-US"/>
        </w:rPr>
        <w:t xml:space="preserve"> </w:t>
      </w:r>
    </w:p>
    <w:p w14:paraId="58B41E68" w14:textId="77777777" w:rsidR="00E97AA7" w:rsidRPr="00E97AA7" w:rsidRDefault="00430DCD" w:rsidP="00E97AA7">
      <w:pPr>
        <w:numPr>
          <w:ilvl w:val="0"/>
          <w:numId w:val="23"/>
        </w:numPr>
        <w:suppressAutoHyphens/>
        <w:spacing w:after="160" w:line="259" w:lineRule="auto"/>
        <w:contextualSpacing/>
        <w:jc w:val="both"/>
        <w:rPr>
          <w:rFonts w:ascii="Calibri" w:eastAsia="Calibri" w:hAnsi="Calibri"/>
          <w:szCs w:val="22"/>
          <w:lang w:eastAsia="en-US"/>
        </w:rPr>
      </w:pPr>
      <w:hyperlink r:id="rId18" w:history="1">
        <w:r w:rsidR="00E97AA7" w:rsidRPr="00E97AA7">
          <w:rPr>
            <w:rFonts w:ascii="Calibri" w:eastAsia="Calibri" w:hAnsi="Calibri"/>
            <w:color w:val="0000FF"/>
            <w:szCs w:val="22"/>
            <w:u w:val="single"/>
            <w:lang w:eastAsia="en-US"/>
          </w:rPr>
          <w:t>Opera</w:t>
        </w:r>
      </w:hyperlink>
    </w:p>
    <w:p w14:paraId="09B631D5" w14:textId="6B1406C8" w:rsidR="00FA6F3B" w:rsidRPr="00BF002B" w:rsidRDefault="00FA6F3B" w:rsidP="31D9B14F">
      <w:pPr>
        <w:jc w:val="both"/>
        <w:rPr>
          <w:rFonts w:asciiTheme="minorHAnsi" w:hAnsiTheme="minorHAnsi" w:cstheme="minorHAnsi"/>
          <w:bCs/>
          <w:iCs/>
        </w:rPr>
      </w:pPr>
    </w:p>
    <w:p w14:paraId="2DA269D5" w14:textId="77777777" w:rsidR="00247D0E" w:rsidRPr="00DE0A03" w:rsidRDefault="31D9B14F" w:rsidP="31D9B14F">
      <w:pPr>
        <w:pStyle w:val="ListParagraph0"/>
        <w:numPr>
          <w:ilvl w:val="0"/>
          <w:numId w:val="15"/>
        </w:numPr>
        <w:ind w:left="426" w:hanging="422"/>
        <w:rPr>
          <w:rFonts w:cs="Calibri"/>
          <w:b/>
          <w:bCs/>
        </w:rPr>
      </w:pPr>
      <w:r w:rsidRPr="31D9B14F">
        <w:rPr>
          <w:rFonts w:cs="Calibri"/>
          <w:b/>
          <w:bCs/>
        </w:rPr>
        <w:t>DIRITTI DELL’INTERESSATO</w:t>
      </w:r>
    </w:p>
    <w:p w14:paraId="4AC2E5B9"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All’Interessato, relativamente al trattamento dei suoi Dati Personali, sono riconosciuti i seguenti diritti: </w:t>
      </w:r>
    </w:p>
    <w:p w14:paraId="31F3BFC7" w14:textId="77777777" w:rsidR="00247D0E" w:rsidRPr="00DE0A03" w:rsidRDefault="31D9B14F" w:rsidP="31D9B14F">
      <w:pPr>
        <w:pStyle w:val="ListParagraph0"/>
        <w:numPr>
          <w:ilvl w:val="0"/>
          <w:numId w:val="16"/>
        </w:numPr>
        <w:jc w:val="both"/>
        <w:rPr>
          <w:rFonts w:cs="Calibri"/>
        </w:rPr>
      </w:pPr>
      <w:r w:rsidRPr="31D9B14F">
        <w:rPr>
          <w:rFonts w:cs="Calibri"/>
        </w:rPr>
        <w:t xml:space="preserve">richiedere maggiori informazioni in relazione ai contenuti della presente informativa </w:t>
      </w:r>
    </w:p>
    <w:p w14:paraId="6F10F966" w14:textId="77777777" w:rsidR="00247D0E" w:rsidRPr="00DE0A03" w:rsidRDefault="31D9B14F" w:rsidP="31D9B14F">
      <w:pPr>
        <w:pStyle w:val="ListParagraph0"/>
        <w:numPr>
          <w:ilvl w:val="0"/>
          <w:numId w:val="16"/>
        </w:numPr>
        <w:jc w:val="both"/>
        <w:rPr>
          <w:rFonts w:cs="Calibri"/>
        </w:rPr>
      </w:pPr>
      <w:r w:rsidRPr="31D9B14F">
        <w:rPr>
          <w:rFonts w:cs="Calibri"/>
        </w:rPr>
        <w:t>Diritto di accesso ai dati personali (art. 15 GDPR);</w:t>
      </w:r>
    </w:p>
    <w:p w14:paraId="793CC286" w14:textId="77777777" w:rsidR="00247D0E" w:rsidRPr="00DE0A03" w:rsidRDefault="31D9B14F" w:rsidP="31D9B14F">
      <w:pPr>
        <w:pStyle w:val="ListParagraph0"/>
        <w:numPr>
          <w:ilvl w:val="0"/>
          <w:numId w:val="16"/>
        </w:numPr>
        <w:jc w:val="both"/>
        <w:rPr>
          <w:rFonts w:cs="Calibri"/>
        </w:rPr>
      </w:pPr>
      <w:r w:rsidRPr="31D9B14F">
        <w:rPr>
          <w:rFonts w:cs="Calibri"/>
        </w:rPr>
        <w:t>Diritto di rettifica dei dati personali senza ingiustificato ritardo (art. 16 GDPR);</w:t>
      </w:r>
    </w:p>
    <w:p w14:paraId="2AFF9447" w14:textId="77777777" w:rsidR="00247D0E" w:rsidRPr="00DE0A03" w:rsidRDefault="31D9B14F" w:rsidP="31D9B14F">
      <w:pPr>
        <w:pStyle w:val="ListParagraph0"/>
        <w:numPr>
          <w:ilvl w:val="0"/>
          <w:numId w:val="16"/>
        </w:numPr>
        <w:jc w:val="both"/>
        <w:rPr>
          <w:rFonts w:cs="Calibri"/>
        </w:rPr>
      </w:pPr>
      <w:r w:rsidRPr="31D9B14F">
        <w:rPr>
          <w:rFonts w:cs="Calibri"/>
        </w:rPr>
        <w:t>Diritto di cancellazione dei dati. La cancellazione non è consentita per i dati contenuti negli atti che devono obbligatoriamente essere conservati dal Titolare (diritto all'oblio, art. 17 GDPR);</w:t>
      </w:r>
    </w:p>
    <w:p w14:paraId="29E83C8A" w14:textId="77777777" w:rsidR="00247D0E" w:rsidRPr="00DE0A03" w:rsidRDefault="31D9B14F" w:rsidP="31D9B14F">
      <w:pPr>
        <w:pStyle w:val="ListParagraph0"/>
        <w:numPr>
          <w:ilvl w:val="0"/>
          <w:numId w:val="16"/>
        </w:numPr>
        <w:jc w:val="both"/>
        <w:rPr>
          <w:rFonts w:cs="Calibri"/>
        </w:rPr>
      </w:pPr>
      <w:r w:rsidRPr="31D9B14F">
        <w:rPr>
          <w:rFonts w:cs="Calibri"/>
        </w:rPr>
        <w:t>Diritto di limitazione del trattamento (art. 18 GDPR);</w:t>
      </w:r>
    </w:p>
    <w:p w14:paraId="4D673E51" w14:textId="77777777" w:rsidR="00247D0E" w:rsidRPr="00DE0A03" w:rsidRDefault="31D9B14F" w:rsidP="31D9B14F">
      <w:pPr>
        <w:pStyle w:val="ListParagraph0"/>
        <w:numPr>
          <w:ilvl w:val="0"/>
          <w:numId w:val="16"/>
        </w:numPr>
        <w:jc w:val="both"/>
        <w:rPr>
          <w:rFonts w:cs="Calibri"/>
        </w:rPr>
      </w:pPr>
      <w:r w:rsidRPr="31D9B14F">
        <w:rPr>
          <w:rFonts w:cs="Calibri"/>
        </w:rPr>
        <w:t>Diritto alla portabilità dei dati (art. 20 GDPR);</w:t>
      </w:r>
    </w:p>
    <w:p w14:paraId="0CCE8E82" w14:textId="77777777" w:rsidR="00247D0E" w:rsidRPr="00DE0A03" w:rsidRDefault="31D9B14F" w:rsidP="31D9B14F">
      <w:pPr>
        <w:pStyle w:val="ListParagraph0"/>
        <w:numPr>
          <w:ilvl w:val="0"/>
          <w:numId w:val="16"/>
        </w:numPr>
        <w:jc w:val="both"/>
        <w:rPr>
          <w:rFonts w:cs="Calibri"/>
        </w:rPr>
      </w:pPr>
      <w:r w:rsidRPr="31D9B14F">
        <w:rPr>
          <w:rFonts w:cs="Calibri"/>
        </w:rPr>
        <w:t>Diritto di opposizione (art. 21 GDPR);</w:t>
      </w:r>
    </w:p>
    <w:p w14:paraId="6B3DC5F9" w14:textId="694112C9" w:rsidR="00A0441D" w:rsidRPr="00DE0A03" w:rsidRDefault="31D9B14F" w:rsidP="31D9B14F">
      <w:pPr>
        <w:pStyle w:val="ListParagraph0"/>
        <w:numPr>
          <w:ilvl w:val="0"/>
          <w:numId w:val="16"/>
        </w:numPr>
        <w:jc w:val="both"/>
        <w:rPr>
          <w:rFonts w:cs="Calibri"/>
        </w:rPr>
      </w:pPr>
      <w:r w:rsidRPr="31D9B14F">
        <w:rPr>
          <w:rFonts w:cs="Calibri"/>
        </w:rPr>
        <w:t>Diritto relativo al processo decisionale automatizzato, compresa la profilazione (art. 22</w:t>
      </w:r>
      <w:r w:rsidR="00ED4C71">
        <w:rPr>
          <w:rFonts w:cs="Calibri"/>
        </w:rPr>
        <w:t xml:space="preserve"> GDPR</w:t>
      </w:r>
      <w:r w:rsidRPr="31D9B14F">
        <w:rPr>
          <w:rFonts w:cs="Calibri"/>
        </w:rPr>
        <w:t>).</w:t>
      </w:r>
    </w:p>
    <w:p w14:paraId="3BE0DCDD" w14:textId="77777777" w:rsidR="00A0441D" w:rsidRPr="00DE0A03" w:rsidRDefault="31D9B14F" w:rsidP="31D9B14F">
      <w:pPr>
        <w:pStyle w:val="ListParagraph0"/>
        <w:numPr>
          <w:ilvl w:val="0"/>
          <w:numId w:val="16"/>
        </w:numPr>
        <w:jc w:val="both"/>
        <w:rPr>
          <w:rFonts w:cs="Calibri"/>
        </w:rPr>
      </w:pPr>
      <w:r w:rsidRPr="31D9B14F">
        <w:rPr>
          <w:rFonts w:cs="Calibri"/>
        </w:rPr>
        <w:t>Diritto di revoca del consenso in qualsiasi momento, senza pregiudicare la liceità del trattamento basata sul consenso prestato prima della revoca (art. 7 GDPR);</w:t>
      </w:r>
    </w:p>
    <w:p w14:paraId="3C85EA6B" w14:textId="77777777" w:rsidR="00247D0E" w:rsidRPr="00DE0A03" w:rsidRDefault="31D9B14F" w:rsidP="31D9B14F">
      <w:pPr>
        <w:pStyle w:val="ListParagraph0"/>
        <w:numPr>
          <w:ilvl w:val="0"/>
          <w:numId w:val="16"/>
        </w:numPr>
        <w:jc w:val="both"/>
        <w:rPr>
          <w:rFonts w:cs="Calibri"/>
        </w:rPr>
      </w:pPr>
      <w:r w:rsidRPr="31D9B14F">
        <w:rPr>
          <w:rFonts w:cs="Calibri"/>
        </w:rPr>
        <w:t>Diritto di proporre reclamo al Garante per la protezione dei dati personali (art. 77 GDPR), utilizzando la modulistica presente al seguente indirizzo:</w:t>
      </w:r>
    </w:p>
    <w:p w14:paraId="787EE66E" w14:textId="77777777" w:rsidR="00247D0E" w:rsidRPr="00DE0A03" w:rsidRDefault="00430DCD" w:rsidP="31D9B14F">
      <w:pPr>
        <w:pStyle w:val="ListParagraph0"/>
        <w:numPr>
          <w:ilvl w:val="1"/>
          <w:numId w:val="16"/>
        </w:numPr>
        <w:jc w:val="both"/>
        <w:rPr>
          <w:rFonts w:cs="Calibri"/>
        </w:rPr>
      </w:pPr>
      <w:hyperlink r:id="rId19">
        <w:r w:rsidR="31D9B14F" w:rsidRPr="31D9B14F">
          <w:rPr>
            <w:rStyle w:val="Hyperlink0"/>
            <w:rFonts w:cs="Calibri"/>
          </w:rPr>
          <w:t>https://www.garanteprivacy.it/home/modulistica-e-servizi-online</w:t>
        </w:r>
      </w:hyperlink>
      <w:r w:rsidR="31D9B14F" w:rsidRPr="31D9B14F">
        <w:rPr>
          <w:rFonts w:cs="Calibri"/>
        </w:rPr>
        <w:t>.</w:t>
      </w:r>
    </w:p>
    <w:p w14:paraId="375B08D1" w14:textId="77777777" w:rsidR="00247D0E" w:rsidRPr="00DE0A03" w:rsidRDefault="31D9B14F" w:rsidP="31D9B14F">
      <w:pPr>
        <w:jc w:val="both"/>
        <w:rPr>
          <w:rFonts w:ascii="Calibri" w:hAnsi="Calibri" w:cs="Calibri"/>
          <w:szCs w:val="22"/>
        </w:rPr>
      </w:pPr>
      <w:r w:rsidRPr="31D9B14F">
        <w:rPr>
          <w:rFonts w:ascii="Calibri" w:hAnsi="Calibri" w:cs="Calibri"/>
          <w:szCs w:val="22"/>
        </w:rPr>
        <w:t xml:space="preserve">Tali diritti sono esercitabili scrivendo al Titolare del trattamento. </w:t>
      </w:r>
    </w:p>
    <w:p w14:paraId="31506328" w14:textId="77777777" w:rsidR="00FB08AA" w:rsidRDefault="00FB08AA" w:rsidP="001A5C1A">
      <w:pPr>
        <w:pStyle w:val="ListParagraph0"/>
        <w:ind w:left="0"/>
        <w:rPr>
          <w:rFonts w:cs="Calibri"/>
          <w:b/>
          <w:bCs/>
        </w:rPr>
      </w:pPr>
    </w:p>
    <w:p w14:paraId="2935F7B1" w14:textId="0724FED2" w:rsidR="00247D0E" w:rsidRPr="00DE0A03" w:rsidRDefault="31D9B14F" w:rsidP="31D9B14F">
      <w:pPr>
        <w:pStyle w:val="ListParagraph0"/>
        <w:numPr>
          <w:ilvl w:val="0"/>
          <w:numId w:val="15"/>
        </w:numPr>
        <w:ind w:left="426" w:hanging="422"/>
        <w:rPr>
          <w:rFonts w:cs="Calibri"/>
          <w:b/>
          <w:bCs/>
        </w:rPr>
      </w:pPr>
      <w:r w:rsidRPr="31D9B14F">
        <w:rPr>
          <w:rFonts w:cs="Calibri"/>
          <w:b/>
          <w:bCs/>
        </w:rPr>
        <w:t>MODIFICHE A QUESTA INFORMATIVA</w:t>
      </w:r>
    </w:p>
    <w:p w14:paraId="166C04AA" w14:textId="77777777" w:rsidR="00A0441D" w:rsidRPr="00DE0A03" w:rsidRDefault="31D9B14F" w:rsidP="31D9B14F">
      <w:pPr>
        <w:jc w:val="both"/>
        <w:rPr>
          <w:rFonts w:ascii="Calibri" w:hAnsi="Calibri" w:cs="Calibri"/>
          <w:szCs w:val="22"/>
        </w:rPr>
      </w:pPr>
      <w:r w:rsidRPr="31D9B14F">
        <w:rPr>
          <w:rFonts w:ascii="Calibri" w:hAnsi="Calibri" w:cs="Calibri"/>
          <w:szCs w:val="22"/>
        </w:rPr>
        <w:t xml:space="preserve">Il Titolare del Trattamento si riserva il diritto di apportare modifiche alla presente informativa in qualunque momento notificandolo agli utenti sulle pagine del proprio sito web e, qualora tecnicamente e legalmente fattibile, inviando una notifica agli utenti attraverso uno degli estremi di contatto di cui è in possesso. </w:t>
      </w:r>
    </w:p>
    <w:p w14:paraId="48FBAC8C" w14:textId="77777777" w:rsidR="00A0441D" w:rsidRPr="00DE0A03" w:rsidRDefault="31D9B14F" w:rsidP="31D9B14F">
      <w:pPr>
        <w:jc w:val="both"/>
        <w:rPr>
          <w:rStyle w:val="I"/>
          <w:rFonts w:ascii="Calibri" w:hAnsi="Calibri" w:cs="Calibri"/>
          <w:i w:val="0"/>
          <w:szCs w:val="22"/>
        </w:rPr>
      </w:pPr>
      <w:r w:rsidRPr="31D9B14F">
        <w:rPr>
          <w:rFonts w:ascii="Calibri" w:hAnsi="Calibri" w:cs="Calibri"/>
          <w:szCs w:val="22"/>
        </w:rPr>
        <w:t>Qualora le modifiche interessino trattamenti la cui base giuridica è il consenso, il Titolare provvederà a raccogliere nuovamente il consenso dell’Utente, se necessario.</w:t>
      </w:r>
    </w:p>
    <w:p w14:paraId="7A1758F0" w14:textId="77777777" w:rsidR="00247D0E" w:rsidRPr="00DE0A03" w:rsidRDefault="00247D0E" w:rsidP="31D9B14F">
      <w:pPr>
        <w:jc w:val="both"/>
        <w:rPr>
          <w:rFonts w:ascii="Calibri" w:hAnsi="Calibri" w:cs="Calibri"/>
          <w:szCs w:val="22"/>
        </w:rPr>
      </w:pPr>
    </w:p>
    <w:p w14:paraId="6CBBE679" w14:textId="77777777" w:rsidR="00247D0E" w:rsidRPr="00DE0A03" w:rsidRDefault="00247D0E" w:rsidP="31D9B14F">
      <w:pPr>
        <w:rPr>
          <w:rFonts w:ascii="Calibri" w:hAnsi="Calibri" w:cs="Calibri"/>
          <w:szCs w:val="22"/>
        </w:rPr>
      </w:pPr>
    </w:p>
    <w:p w14:paraId="7F859063" w14:textId="77777777" w:rsidR="00247D0E" w:rsidRPr="00DE0A03" w:rsidRDefault="00247D0E" w:rsidP="31D9B14F">
      <w:pPr>
        <w:rPr>
          <w:rFonts w:ascii="Calibri" w:eastAsia="Calibri" w:hAnsi="Calibri" w:cs="Calibri"/>
          <w:szCs w:val="22"/>
        </w:rPr>
      </w:pPr>
    </w:p>
    <w:sectPr w:rsidR="00247D0E" w:rsidRPr="00DE0A03">
      <w:footerReference w:type="default" r:id="rId20"/>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4FC6" w14:textId="77777777" w:rsidR="00430DCD" w:rsidRDefault="00430DCD">
      <w:pPr>
        <w:pStyle w:val="Normal0"/>
      </w:pPr>
      <w:r>
        <w:separator/>
      </w:r>
    </w:p>
  </w:endnote>
  <w:endnote w:type="continuationSeparator" w:id="0">
    <w:p w14:paraId="2D8DE959" w14:textId="77777777" w:rsidR="00430DCD" w:rsidRDefault="00430DCD">
      <w:pPr>
        <w:pStyle w:val="Norm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3B3C" w14:textId="3D33E50A" w:rsidR="00704E89" w:rsidRDefault="00704E89">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Pr>
        <w:noProof/>
        <w:sz w:val="20"/>
      </w:rPr>
      <w:t>4</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5070" w14:textId="77777777" w:rsidR="00430DCD" w:rsidRDefault="00430DCD">
      <w:pPr>
        <w:pStyle w:val="Normal0"/>
      </w:pPr>
      <w:r>
        <w:separator/>
      </w:r>
    </w:p>
  </w:footnote>
  <w:footnote w:type="continuationSeparator" w:id="0">
    <w:p w14:paraId="17C6B5A0" w14:textId="77777777" w:rsidR="00430DCD" w:rsidRDefault="00430DCD">
      <w:pPr>
        <w:pStyle w:val="Norm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64AE9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CF707FD2"/>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361075A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498AF72"/>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AECA0482"/>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6470A9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38F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A08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B01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A2CB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DAFD7E"/>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1" w15:restartNumberingAfterBreak="0">
    <w:nsid w:val="00000002"/>
    <w:multiLevelType w:val="multilevel"/>
    <w:tmpl w:val="014C763D"/>
    <w:lvl w:ilvl="0">
      <w:start w:val="1"/>
      <w:numFmt w:val="decimal"/>
      <w:lvlText w:val="%1."/>
      <w:lvlJc w:val="left"/>
      <w:pPr>
        <w:ind w:left="360" w:hanging="360"/>
      </w:pPr>
      <w:rPr>
        <w:sz w:val="22"/>
      </w:rPr>
    </w:lvl>
    <w:lvl w:ilvl="1">
      <w:start w:val="1"/>
      <w:numFmt w:val="decimal"/>
      <w:lvlText w:val="%2."/>
      <w:lvlJc w:val="left"/>
      <w:pPr>
        <w:ind w:left="720" w:hanging="360"/>
      </w:pPr>
      <w:rPr>
        <w:sz w:val="22"/>
      </w:rPr>
    </w:lvl>
    <w:lvl w:ilvl="2">
      <w:start w:val="1"/>
      <w:numFmt w:val="decimal"/>
      <w:lvlText w:val="%3."/>
      <w:lvlJc w:val="left"/>
      <w:pPr>
        <w:ind w:left="1080" w:hanging="360"/>
      </w:pPr>
      <w:rPr>
        <w:sz w:val="22"/>
      </w:rPr>
    </w:lvl>
    <w:lvl w:ilvl="3">
      <w:start w:val="1"/>
      <w:numFmt w:val="decimal"/>
      <w:lvlText w:val="%4."/>
      <w:lvlJc w:val="left"/>
      <w:pPr>
        <w:ind w:left="1440" w:hanging="360"/>
      </w:pPr>
      <w:rPr>
        <w:sz w:val="22"/>
      </w:rPr>
    </w:lvl>
    <w:lvl w:ilvl="4">
      <w:start w:val="1"/>
      <w:numFmt w:val="decimal"/>
      <w:lvlText w:val="%5."/>
      <w:lvlJc w:val="left"/>
      <w:pPr>
        <w:ind w:left="1800" w:hanging="360"/>
      </w:pPr>
      <w:rPr>
        <w:sz w:val="22"/>
      </w:rPr>
    </w:lvl>
    <w:lvl w:ilvl="5">
      <w:start w:val="1"/>
      <w:numFmt w:val="decimal"/>
      <w:lvlText w:val="%6."/>
      <w:lvlJc w:val="left"/>
      <w:pPr>
        <w:ind w:left="2160" w:hanging="360"/>
      </w:pPr>
      <w:rPr>
        <w:sz w:val="22"/>
      </w:rPr>
    </w:lvl>
    <w:lvl w:ilvl="6">
      <w:start w:val="1"/>
      <w:numFmt w:val="decimal"/>
      <w:lvlText w:val="%7."/>
      <w:lvlJc w:val="left"/>
      <w:pPr>
        <w:ind w:left="2520" w:hanging="360"/>
      </w:pPr>
      <w:rPr>
        <w:sz w:val="22"/>
      </w:rPr>
    </w:lvl>
    <w:lvl w:ilvl="7">
      <w:start w:val="1"/>
      <w:numFmt w:val="decimal"/>
      <w:lvlText w:val="%8."/>
      <w:lvlJc w:val="left"/>
      <w:pPr>
        <w:ind w:left="2880" w:hanging="360"/>
      </w:pPr>
      <w:rPr>
        <w:sz w:val="22"/>
      </w:rPr>
    </w:lvl>
    <w:lvl w:ilvl="8">
      <w:start w:val="1"/>
      <w:numFmt w:val="decimal"/>
      <w:lvlText w:val="%9."/>
      <w:lvlJc w:val="left"/>
      <w:pPr>
        <w:ind w:left="3240" w:hanging="360"/>
      </w:pPr>
      <w:rPr>
        <w:sz w:val="22"/>
      </w:rPr>
    </w:lvl>
  </w:abstractNum>
  <w:abstractNum w:abstractNumId="12" w15:restartNumberingAfterBreak="0">
    <w:nsid w:val="0C176D47"/>
    <w:multiLevelType w:val="hybridMultilevel"/>
    <w:tmpl w:val="A718B322"/>
    <w:lvl w:ilvl="0" w:tplc="1040ACB8">
      <w:start w:val="1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0E6E2D"/>
    <w:multiLevelType w:val="hybridMultilevel"/>
    <w:tmpl w:val="E4705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0E7DAC"/>
    <w:multiLevelType w:val="multilevel"/>
    <w:tmpl w:val="75E2F306"/>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3A6D10"/>
    <w:multiLevelType w:val="hybridMultilevel"/>
    <w:tmpl w:val="1CCAE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8C3A8A"/>
    <w:multiLevelType w:val="multilevel"/>
    <w:tmpl w:val="FCB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22"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 w:ilvl="0">
        <w:start w:val="1"/>
        <w:numFmt w:val="bullet"/>
        <w:lvlText w:val=""/>
        <w:lvlJc w:val="left"/>
        <w:pPr>
          <w:ind w:left="1068"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1">
      <w:lvl w:ilvl="1">
        <w:start w:val="1"/>
        <w:numFmt w:val="bullet"/>
        <w:lvlText w:val=""/>
        <w:lvlJc w:val="left"/>
        <w:pPr>
          <w:ind w:left="7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2">
      <w:lvl w:ilvl="2">
        <w:start w:val="1"/>
        <w:numFmt w:val="bullet"/>
        <w:lvlText w:val=""/>
        <w:lvlJc w:val="left"/>
        <w:pPr>
          <w:ind w:left="10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3">
      <w:lvl w:ilvl="3">
        <w:start w:val="1"/>
        <w:numFmt w:val="bullet"/>
        <w:lvlText w:val=""/>
        <w:lvlJc w:val="left"/>
        <w:pPr>
          <w:ind w:left="14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4">
      <w:lvl w:ilvl="4">
        <w:start w:val="1"/>
        <w:numFmt w:val="bullet"/>
        <w:lvlText w:val=""/>
        <w:lvlJc w:val="left"/>
        <w:pPr>
          <w:ind w:left="180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5">
      <w:lvl w:ilvl="5">
        <w:start w:val="1"/>
        <w:numFmt w:val="bullet"/>
        <w:lvlText w:val=""/>
        <w:lvlJc w:val="left"/>
        <w:pPr>
          <w:ind w:left="216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6">
      <w:lvl w:ilvl="6">
        <w:start w:val="1"/>
        <w:numFmt w:val="bullet"/>
        <w:lvlText w:val=""/>
        <w:lvlJc w:val="left"/>
        <w:pPr>
          <w:ind w:left="252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7">
      <w:lvl w:ilvl="7">
        <w:start w:val="1"/>
        <w:numFmt w:val="bullet"/>
        <w:lvlText w:val=""/>
        <w:lvlJc w:val="left"/>
        <w:pPr>
          <w:ind w:left="288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lvlOverride w:ilvl="8">
      <w:lvl w:ilvl="8">
        <w:start w:val="1"/>
        <w:numFmt w:val="bullet"/>
        <w:lvlText w:val=""/>
        <w:lvlJc w:val="left"/>
        <w:pPr>
          <w:ind w:left="3240" w:hanging="360"/>
        </w:pPr>
        <w:rPr>
          <w:rFonts w:ascii="Symbol" w:eastAsia="Symbol" w:hAnsi="Symbol"/>
          <w:b w:val="0"/>
          <w:i w:val="0"/>
          <w:caps w:val="0"/>
          <w:strike w:val="0"/>
          <w:dstrike w:val="0"/>
          <w:vanish w:val="0"/>
          <w:color w:val="auto"/>
          <w:sz w:val="22"/>
          <w:u w:val="none"/>
          <w:shd w:val="clear" w:color="auto" w:fill="auto"/>
          <w:vertAlign w:val="baseline"/>
          <w:rtl w:val="0"/>
        </w:rPr>
      </w:lvl>
    </w:lvlOverride>
  </w:num>
  <w:num w:numId="3">
    <w:abstractNumId w:val="11"/>
  </w:num>
  <w:num w:numId="4">
    <w:abstractNumId w:val="11"/>
    <w:lvlOverride w:ilvl="0">
      <w:lvl w:ilvl="0">
        <w:start w:val="1"/>
        <w:numFmt w:val="lowerLetter"/>
        <w:lvlText w:val="%1)"/>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1">
      <w:lvl w:ilvl="1">
        <w:start w:val="1"/>
        <w:numFmt w:val="decimal"/>
        <w:lvlText w:val="%2."/>
        <w:lvlJc w:val="left"/>
        <w:pPr>
          <w:ind w:left="7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2">
      <w:lvl w:ilvl="2">
        <w:start w:val="1"/>
        <w:numFmt w:val="decimal"/>
        <w:lvlText w:val="%3."/>
        <w:lvlJc w:val="left"/>
        <w:pPr>
          <w:ind w:left="10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3">
      <w:lvl w:ilvl="3">
        <w:start w:val="1"/>
        <w:numFmt w:val="decimal"/>
        <w:lvlText w:val="%4."/>
        <w:lvlJc w:val="left"/>
        <w:pPr>
          <w:ind w:left="14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4">
      <w:lvl w:ilvl="4">
        <w:start w:val="1"/>
        <w:numFmt w:val="decimal"/>
        <w:lvlText w:val="%5."/>
        <w:lvlJc w:val="left"/>
        <w:pPr>
          <w:ind w:left="180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5">
      <w:lvl w:ilvl="5">
        <w:start w:val="1"/>
        <w:numFmt w:val="decimal"/>
        <w:lvlText w:val="%6."/>
        <w:lvlJc w:val="left"/>
        <w:pPr>
          <w:ind w:left="216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6">
      <w:lvl w:ilvl="6">
        <w:start w:val="1"/>
        <w:numFmt w:val="decimal"/>
        <w:lvlText w:val="%7."/>
        <w:lvlJc w:val="left"/>
        <w:pPr>
          <w:ind w:left="252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7">
      <w:lvl w:ilvl="7">
        <w:start w:val="1"/>
        <w:numFmt w:val="decimal"/>
        <w:lvlText w:val="%8."/>
        <w:lvlJc w:val="left"/>
        <w:pPr>
          <w:ind w:left="288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lvlOverride w:ilvl="8">
      <w:lvl w:ilvl="8">
        <w:start w:val="1"/>
        <w:numFmt w:val="decimal"/>
        <w:lvlText w:val="%9."/>
        <w:lvlJc w:val="left"/>
        <w:pPr>
          <w:ind w:left="3240" w:hanging="360"/>
        </w:pPr>
        <w:rPr>
          <w:rFonts w:ascii="Calibri" w:eastAsia="Calibri" w:hAnsi="Calibri"/>
          <w:b w:val="0"/>
          <w:i w:val="0"/>
          <w:caps w:val="0"/>
          <w:strike w:val="0"/>
          <w:dstrike w:val="0"/>
          <w:vanish w:val="0"/>
          <w:color w:val="auto"/>
          <w:sz w:val="22"/>
          <w:u w:val="none"/>
          <w:shd w:val="clear" w:color="auto" w:fill="auto"/>
          <w:vertAlign w:val="baseline"/>
          <w:rtl w:val="0"/>
        </w:rPr>
      </w:lvl>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21"/>
  </w:num>
  <w:num w:numId="18">
    <w:abstractNumId w:val="19"/>
  </w:num>
  <w:num w:numId="19">
    <w:abstractNumId w:val="18"/>
  </w:num>
  <w:num w:numId="20">
    <w:abstractNumId w:val="12"/>
  </w:num>
  <w:num w:numId="21">
    <w:abstractNumId w:val="16"/>
  </w:num>
  <w:num w:numId="22">
    <w:abstractNumId w:val="13"/>
  </w:num>
  <w:num w:numId="23">
    <w:abstractNumId w:val="15"/>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0E"/>
    <w:rsid w:val="00014BA4"/>
    <w:rsid w:val="00035FFE"/>
    <w:rsid w:val="0005261A"/>
    <w:rsid w:val="00055A9F"/>
    <w:rsid w:val="0006518D"/>
    <w:rsid w:val="00090C96"/>
    <w:rsid w:val="000A212A"/>
    <w:rsid w:val="000C3F04"/>
    <w:rsid w:val="0012290D"/>
    <w:rsid w:val="00125D10"/>
    <w:rsid w:val="00155840"/>
    <w:rsid w:val="00156625"/>
    <w:rsid w:val="00157366"/>
    <w:rsid w:val="00170895"/>
    <w:rsid w:val="001A5C1A"/>
    <w:rsid w:val="001B0186"/>
    <w:rsid w:val="001C5339"/>
    <w:rsid w:val="001C535C"/>
    <w:rsid w:val="001D330D"/>
    <w:rsid w:val="001E1DE7"/>
    <w:rsid w:val="001E51BB"/>
    <w:rsid w:val="001F041C"/>
    <w:rsid w:val="002341A6"/>
    <w:rsid w:val="00247D0E"/>
    <w:rsid w:val="002567FF"/>
    <w:rsid w:val="00280C57"/>
    <w:rsid w:val="00283DDC"/>
    <w:rsid w:val="002A0B7F"/>
    <w:rsid w:val="002B1920"/>
    <w:rsid w:val="002E6CC1"/>
    <w:rsid w:val="003070CD"/>
    <w:rsid w:val="00312DC7"/>
    <w:rsid w:val="00364409"/>
    <w:rsid w:val="00377E68"/>
    <w:rsid w:val="003870F9"/>
    <w:rsid w:val="0039175B"/>
    <w:rsid w:val="003C6414"/>
    <w:rsid w:val="003E7FBC"/>
    <w:rsid w:val="00405A1C"/>
    <w:rsid w:val="004069BA"/>
    <w:rsid w:val="004074C5"/>
    <w:rsid w:val="00413467"/>
    <w:rsid w:val="00415C50"/>
    <w:rsid w:val="00417171"/>
    <w:rsid w:val="00430DCD"/>
    <w:rsid w:val="004313FC"/>
    <w:rsid w:val="00434D0C"/>
    <w:rsid w:val="00473ACD"/>
    <w:rsid w:val="00474ECB"/>
    <w:rsid w:val="004862F2"/>
    <w:rsid w:val="0048786D"/>
    <w:rsid w:val="004A02E1"/>
    <w:rsid w:val="004B3EF3"/>
    <w:rsid w:val="004B7B5F"/>
    <w:rsid w:val="004C4039"/>
    <w:rsid w:val="004C488D"/>
    <w:rsid w:val="004C518B"/>
    <w:rsid w:val="004E71C1"/>
    <w:rsid w:val="00521314"/>
    <w:rsid w:val="005271F5"/>
    <w:rsid w:val="00534A82"/>
    <w:rsid w:val="00537766"/>
    <w:rsid w:val="00541741"/>
    <w:rsid w:val="005631D6"/>
    <w:rsid w:val="00587170"/>
    <w:rsid w:val="00591CF4"/>
    <w:rsid w:val="0059397B"/>
    <w:rsid w:val="005A0FAF"/>
    <w:rsid w:val="005A59C5"/>
    <w:rsid w:val="005E7A75"/>
    <w:rsid w:val="005F1DE7"/>
    <w:rsid w:val="005F2092"/>
    <w:rsid w:val="005F4C11"/>
    <w:rsid w:val="00602B66"/>
    <w:rsid w:val="006044C0"/>
    <w:rsid w:val="00615E1F"/>
    <w:rsid w:val="00633C5C"/>
    <w:rsid w:val="00634E28"/>
    <w:rsid w:val="00637DDF"/>
    <w:rsid w:val="00657508"/>
    <w:rsid w:val="00664BEC"/>
    <w:rsid w:val="00675BE6"/>
    <w:rsid w:val="006A30A7"/>
    <w:rsid w:val="006C1705"/>
    <w:rsid w:val="006D004A"/>
    <w:rsid w:val="006E4BFE"/>
    <w:rsid w:val="006F3950"/>
    <w:rsid w:val="00704E89"/>
    <w:rsid w:val="007134B7"/>
    <w:rsid w:val="00726847"/>
    <w:rsid w:val="00745AC4"/>
    <w:rsid w:val="0075052B"/>
    <w:rsid w:val="00752016"/>
    <w:rsid w:val="007663BB"/>
    <w:rsid w:val="007C0DA9"/>
    <w:rsid w:val="007C4572"/>
    <w:rsid w:val="007C5871"/>
    <w:rsid w:val="007E4663"/>
    <w:rsid w:val="008201B6"/>
    <w:rsid w:val="0082457E"/>
    <w:rsid w:val="008322EC"/>
    <w:rsid w:val="00854792"/>
    <w:rsid w:val="00855BD4"/>
    <w:rsid w:val="008956C5"/>
    <w:rsid w:val="008A5EEF"/>
    <w:rsid w:val="008C386E"/>
    <w:rsid w:val="008D3F29"/>
    <w:rsid w:val="008D699B"/>
    <w:rsid w:val="008E4D98"/>
    <w:rsid w:val="008F0E8C"/>
    <w:rsid w:val="009156C4"/>
    <w:rsid w:val="00930B8E"/>
    <w:rsid w:val="00933333"/>
    <w:rsid w:val="0099404E"/>
    <w:rsid w:val="00A0441D"/>
    <w:rsid w:val="00A251D5"/>
    <w:rsid w:val="00A470E9"/>
    <w:rsid w:val="00A92EB4"/>
    <w:rsid w:val="00AB15DB"/>
    <w:rsid w:val="00AE2454"/>
    <w:rsid w:val="00AE2657"/>
    <w:rsid w:val="00B00FE6"/>
    <w:rsid w:val="00B03920"/>
    <w:rsid w:val="00BD5635"/>
    <w:rsid w:val="00BF002B"/>
    <w:rsid w:val="00BF2DBA"/>
    <w:rsid w:val="00C013B2"/>
    <w:rsid w:val="00C03B28"/>
    <w:rsid w:val="00C11254"/>
    <w:rsid w:val="00C26721"/>
    <w:rsid w:val="00C57B04"/>
    <w:rsid w:val="00C57D7A"/>
    <w:rsid w:val="00C7203D"/>
    <w:rsid w:val="00C768E2"/>
    <w:rsid w:val="00CA1492"/>
    <w:rsid w:val="00CA5C02"/>
    <w:rsid w:val="00CB536D"/>
    <w:rsid w:val="00CB6281"/>
    <w:rsid w:val="00CD7FE6"/>
    <w:rsid w:val="00CE34AD"/>
    <w:rsid w:val="00D101CB"/>
    <w:rsid w:val="00D11DEF"/>
    <w:rsid w:val="00D33187"/>
    <w:rsid w:val="00D54587"/>
    <w:rsid w:val="00D72AD5"/>
    <w:rsid w:val="00DB0B51"/>
    <w:rsid w:val="00DC0AE4"/>
    <w:rsid w:val="00DC2BA9"/>
    <w:rsid w:val="00DD1554"/>
    <w:rsid w:val="00DE0A03"/>
    <w:rsid w:val="00DE1400"/>
    <w:rsid w:val="00DE14ED"/>
    <w:rsid w:val="00DF1B56"/>
    <w:rsid w:val="00E02C12"/>
    <w:rsid w:val="00E03104"/>
    <w:rsid w:val="00E17348"/>
    <w:rsid w:val="00E235C6"/>
    <w:rsid w:val="00E3363D"/>
    <w:rsid w:val="00E347C4"/>
    <w:rsid w:val="00E81A3D"/>
    <w:rsid w:val="00E84D22"/>
    <w:rsid w:val="00E97AA7"/>
    <w:rsid w:val="00EA4C0A"/>
    <w:rsid w:val="00EC3A6C"/>
    <w:rsid w:val="00ED4C71"/>
    <w:rsid w:val="00F026C2"/>
    <w:rsid w:val="00F056FD"/>
    <w:rsid w:val="00F16862"/>
    <w:rsid w:val="00F606A3"/>
    <w:rsid w:val="00F6338E"/>
    <w:rsid w:val="00F72424"/>
    <w:rsid w:val="00FA63A8"/>
    <w:rsid w:val="00FA6F3B"/>
    <w:rsid w:val="00FB08AA"/>
    <w:rsid w:val="00FD1B57"/>
    <w:rsid w:val="00FE6733"/>
    <w:rsid w:val="00FF48CD"/>
    <w:rsid w:val="31D9B14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D1C5DB"/>
  <w15:chartTrackingRefBased/>
  <w15:docId w15:val="{A2D59330-4FBE-4BA7-9DAE-5612623B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DBA"/>
    <w:rPr>
      <w:rFonts w:ascii="New York" w:eastAsia="New York" w:hAnsi="New York"/>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0"/>
    <w:next w:val="Normale"/>
    <w:pPr>
      <w:pBdr>
        <w:top w:val="nil"/>
        <w:left w:val="nil"/>
        <w:bottom w:val="nil"/>
        <w:right w:val="nil"/>
        <w:between w:val="nil"/>
      </w:pBdr>
    </w:pPr>
    <w:rPr>
      <w:rFonts w:ascii="Arial" w:eastAsia="Arial" w:hAnsi="Arial"/>
      <w:sz w:val="24"/>
      <w:lang w:eastAsia="it-IT"/>
    </w:rPr>
  </w:style>
  <w:style w:type="paragraph" w:customStyle="1" w:styleId="BODY">
    <w:name w:val="BODY"/>
    <w:basedOn w:val="Normal0"/>
    <w:next w:val="Normale"/>
  </w:style>
  <w:style w:type="paragraph" w:customStyle="1" w:styleId="Titolo11">
    <w:name w:val="Titolo 11"/>
    <w:basedOn w:val="Normale"/>
    <w:next w:val="Normale"/>
    <w:pPr>
      <w:spacing w:before="240"/>
    </w:pPr>
    <w:rPr>
      <w:rFonts w:ascii="Times New Roman" w:eastAsia="Times New Roman" w:hAnsi="Times New Roman"/>
      <w:color w:val="2E74B5"/>
      <w:sz w:val="32"/>
    </w:rPr>
  </w:style>
  <w:style w:type="paragraph" w:customStyle="1" w:styleId="Paragrafoelenco1">
    <w:name w:val="Paragrafo elenco1"/>
    <w:basedOn w:val="Normale"/>
    <w:next w:val="Normale"/>
    <w:pPr>
      <w:ind w:left="720"/>
    </w:pPr>
    <w:rPr>
      <w:sz w:val="24"/>
    </w:rPr>
  </w:style>
  <w:style w:type="paragraph" w:customStyle="1" w:styleId="Rientrocorpodeltesto1">
    <w:name w:val="Rientro corpo del testo1"/>
    <w:basedOn w:val="Normale"/>
    <w:next w:val="Normale"/>
    <w:pPr>
      <w:ind w:firstLine="397"/>
      <w:jc w:val="both"/>
    </w:pPr>
    <w:rPr>
      <w:rFonts w:ascii="Times" w:eastAsia="Times" w:hAnsi="Times"/>
      <w:sz w:val="24"/>
    </w:rPr>
  </w:style>
  <w:style w:type="paragraph" w:customStyle="1" w:styleId="4maiuscolo">
    <w:name w:val="4 maiuscolo"/>
    <w:basedOn w:val="Normale"/>
    <w:next w:val="Normale"/>
    <w:pPr>
      <w:jc w:val="both"/>
    </w:pPr>
    <w:rPr>
      <w:rFonts w:ascii="Times" w:eastAsia="Times" w:hAnsi="Times"/>
      <w:b/>
      <w:sz w:val="24"/>
    </w:rPr>
  </w:style>
  <w:style w:type="paragraph" w:customStyle="1" w:styleId="note">
    <w:name w:val="note"/>
    <w:basedOn w:val="Normale"/>
    <w:next w:val="Normale"/>
    <w:pPr>
      <w:spacing w:line="180" w:lineRule="exact"/>
      <w:ind w:firstLine="227"/>
      <w:jc w:val="both"/>
    </w:pPr>
    <w:rPr>
      <w:rFonts w:ascii="Times" w:eastAsia="Times" w:hAnsi="Times"/>
      <w:sz w:val="16"/>
    </w:rPr>
  </w:style>
  <w:style w:type="character" w:customStyle="1" w:styleId="Numeroriga1">
    <w:name w:val="Numero riga1"/>
  </w:style>
  <w:style w:type="character" w:customStyle="1" w:styleId="Collegamentoipertestuale1">
    <w:name w:val="Collegamento ipertestuale1"/>
    <w:rPr>
      <w:color w:val="0000FF"/>
      <w:u w:val="single"/>
    </w:rPr>
  </w:style>
  <w:style w:type="character" w:customStyle="1" w:styleId="I">
    <w:name w:val="I"/>
    <w:rPr>
      <w:i/>
    </w:rPr>
  </w:style>
  <w:style w:type="table" w:customStyle="1" w:styleId="NormalTable0">
    <w:name w:val="Normal Table0"/>
    <w:rPr>
      <w:sz w:val="24"/>
      <w:lang w:eastAsia="it-IT"/>
    </w:rPr>
    <w:tblPr>
      <w:tblCellMar>
        <w:top w:w="0" w:type="dxa"/>
        <w:left w:w="108" w:type="dxa"/>
        <w:bottom w:w="0" w:type="dxa"/>
        <w:right w:w="108" w:type="dxa"/>
      </w:tblCellMar>
    </w:tblPr>
  </w:style>
  <w:style w:type="table" w:customStyle="1" w:styleId="Tabellasemplice11">
    <w:name w:val="Tabella semplice 11"/>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uiPriority w:val="10"/>
    <w:qFormat/>
    <w:rsid w:val="00247D0E"/>
    <w:pPr>
      <w:jc w:val="center"/>
    </w:pPr>
    <w:rPr>
      <w:rFonts w:ascii="Tahoma" w:eastAsia="Times New Roman" w:hAnsi="Tahoma"/>
      <w:b/>
      <w:sz w:val="28"/>
    </w:rPr>
  </w:style>
  <w:style w:type="character" w:customStyle="1" w:styleId="TitoloCarattere">
    <w:name w:val="Titolo Carattere"/>
    <w:link w:val="Titolo"/>
    <w:uiPriority w:val="10"/>
    <w:rsid w:val="00247D0E"/>
    <w:rPr>
      <w:rFonts w:ascii="Tahoma" w:hAnsi="Tahoma"/>
      <w:b/>
      <w:sz w:val="28"/>
    </w:rPr>
  </w:style>
  <w:style w:type="character" w:customStyle="1" w:styleId="Hyperlink0">
    <w:name w:val="Hyperlink0"/>
    <w:uiPriority w:val="99"/>
    <w:rsid w:val="00247D0E"/>
    <w:rPr>
      <w:rFonts w:cs="Times New Roman"/>
      <w:color w:val="0563C1"/>
      <w:u w:val="single"/>
    </w:rPr>
  </w:style>
  <w:style w:type="paragraph" w:customStyle="1" w:styleId="ListParagraph0">
    <w:name w:val="List Paragraph0"/>
    <w:basedOn w:val="Normale"/>
    <w:uiPriority w:val="34"/>
    <w:qFormat/>
    <w:rsid w:val="00247D0E"/>
    <w:pPr>
      <w:spacing w:after="160" w:line="259" w:lineRule="auto"/>
      <w:ind w:left="720"/>
      <w:contextualSpacing/>
    </w:pPr>
    <w:rPr>
      <w:rFonts w:ascii="Calibri" w:eastAsia="Calibri" w:hAnsi="Calibri"/>
      <w:szCs w:val="22"/>
      <w:lang w:eastAsia="en-US"/>
    </w:rPr>
  </w:style>
  <w:style w:type="table" w:styleId="Grigliatabella">
    <w:name w:val="Table Grid"/>
    <w:basedOn w:val="Tabellanormale"/>
    <w:uiPriority w:val="39"/>
    <w:rsid w:val="00247D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
    <w:name w:val="B"/>
    <w:rsid w:val="003070CD"/>
    <w:rPr>
      <w:rFonts w:ascii="Arial" w:eastAsia="Arial" w:hAnsi="Arial"/>
      <w:b/>
    </w:rPr>
  </w:style>
  <w:style w:type="character" w:styleId="Rimandocommento">
    <w:name w:val="annotation reference"/>
    <w:uiPriority w:val="9"/>
    <w:qFormat/>
    <w:rsid w:val="003E7FBC"/>
    <w:rPr>
      <w:sz w:val="16"/>
      <w:szCs w:val="16"/>
    </w:rPr>
  </w:style>
  <w:style w:type="paragraph" w:styleId="Testocommento">
    <w:name w:val="annotation text"/>
    <w:basedOn w:val="Normale"/>
    <w:link w:val="TestocommentoCarattere"/>
    <w:uiPriority w:val="9"/>
    <w:qFormat/>
    <w:rsid w:val="003E7FBC"/>
    <w:rPr>
      <w:sz w:val="20"/>
    </w:rPr>
  </w:style>
  <w:style w:type="character" w:customStyle="1" w:styleId="TestocommentoCarattere">
    <w:name w:val="Testo commento Carattere"/>
    <w:link w:val="Testocommento"/>
    <w:uiPriority w:val="9"/>
    <w:rsid w:val="003E7FBC"/>
    <w:rPr>
      <w:rFonts w:ascii="New York" w:eastAsia="New York" w:hAnsi="New York"/>
      <w:sz w:val="24"/>
    </w:rPr>
  </w:style>
  <w:style w:type="paragraph" w:styleId="Soggettocommento">
    <w:name w:val="annotation subject"/>
    <w:basedOn w:val="Testocommento"/>
    <w:next w:val="Testocommento"/>
    <w:link w:val="SoggettocommentoCarattere"/>
    <w:uiPriority w:val="99"/>
    <w:semiHidden/>
    <w:unhideWhenUsed/>
    <w:rsid w:val="003E7FBC"/>
    <w:rPr>
      <w:b/>
      <w:bCs/>
    </w:rPr>
  </w:style>
  <w:style w:type="character" w:customStyle="1" w:styleId="SoggettocommentoCarattere">
    <w:name w:val="Soggetto commento Carattere"/>
    <w:link w:val="Soggettocommento"/>
    <w:uiPriority w:val="99"/>
    <w:semiHidden/>
    <w:rsid w:val="003E7FBC"/>
    <w:rPr>
      <w:rFonts w:ascii="New York" w:eastAsia="New York" w:hAnsi="New York"/>
      <w:b/>
      <w:bCs/>
      <w:sz w:val="24"/>
    </w:rPr>
  </w:style>
  <w:style w:type="paragraph" w:styleId="Testofumetto">
    <w:name w:val="Balloon Text"/>
    <w:basedOn w:val="Normale"/>
    <w:link w:val="TestofumettoCarattere"/>
    <w:uiPriority w:val="99"/>
    <w:semiHidden/>
    <w:unhideWhenUsed/>
    <w:rsid w:val="003E7FBC"/>
    <w:rPr>
      <w:rFonts w:ascii="Segoe UI" w:hAnsi="Segoe UI" w:cs="Segoe UI"/>
      <w:sz w:val="18"/>
      <w:szCs w:val="18"/>
    </w:rPr>
  </w:style>
  <w:style w:type="character" w:customStyle="1" w:styleId="TestofumettoCarattere">
    <w:name w:val="Testo fumetto Carattere"/>
    <w:link w:val="Testofumetto"/>
    <w:uiPriority w:val="99"/>
    <w:semiHidden/>
    <w:rsid w:val="003E7FBC"/>
    <w:rPr>
      <w:rFonts w:ascii="Segoe UI" w:eastAsia="New York" w:hAnsi="Segoe UI" w:cs="Segoe UI"/>
      <w:sz w:val="18"/>
      <w:szCs w:val="18"/>
    </w:rPr>
  </w:style>
  <w:style w:type="character" w:customStyle="1" w:styleId="apple-tab-span">
    <w:name w:val="apple-tab-span"/>
    <w:basedOn w:val="Carpredefinitoparagrafo"/>
    <w:rsid w:val="0005261A"/>
  </w:style>
  <w:style w:type="character" w:styleId="Collegamentoipertestuale">
    <w:name w:val="Hyperlink"/>
    <w:basedOn w:val="Carpredefinitoparagrafo"/>
    <w:uiPriority w:val="99"/>
    <w:unhideWhenUsed/>
    <w:rsid w:val="00634E28"/>
    <w:rPr>
      <w:color w:val="0563C1" w:themeColor="hyperlink"/>
      <w:u w:val="single"/>
    </w:rPr>
  </w:style>
  <w:style w:type="character" w:styleId="Menzionenonrisolta">
    <w:name w:val="Unresolved Mention"/>
    <w:basedOn w:val="Carpredefinitoparagrafo"/>
    <w:uiPriority w:val="99"/>
    <w:semiHidden/>
    <w:unhideWhenUsed/>
    <w:rsid w:val="00634E28"/>
    <w:rPr>
      <w:color w:val="605E5C"/>
      <w:shd w:val="clear" w:color="auto" w:fill="E1DFDD"/>
    </w:rPr>
  </w:style>
  <w:style w:type="paragraph" w:styleId="Paragrafoelenco">
    <w:name w:val="List Paragraph"/>
    <w:basedOn w:val="Normale"/>
    <w:uiPriority w:val="34"/>
    <w:qFormat/>
    <w:rsid w:val="0012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mattinata.edu.it/" TargetMode="External"/><Relationship Id="rId13" Type="http://schemas.openxmlformats.org/officeDocument/2006/relationships/hyperlink" Target="https://support.google.com/analytics/topic/2919631?hl=it&amp;ref_topic=1008008" TargetMode="External"/><Relationship Id="rId18" Type="http://schemas.openxmlformats.org/officeDocument/2006/relationships/hyperlink" Target="https://help.opera.com/en/latest/security-and-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dprpuglia15@qualificagroup.it" TargetMode="External"/><Relationship Id="rId17" Type="http://schemas.openxmlformats.org/officeDocument/2006/relationships/hyperlink" Target="https://support.microsoft.com/it-it/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s://support.apple.com/kb/ph19214?locale=it_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ensivomattinata.edu.it/" TargetMode="External"/><Relationship Id="rId5" Type="http://schemas.openxmlformats.org/officeDocument/2006/relationships/webSettings" Target="webSettings.xml"/><Relationship Id="rId15" Type="http://schemas.openxmlformats.org/officeDocument/2006/relationships/hyperlink" Target="https://support.mozilla.org/it/kb/Eliminare%20i%20cookie" TargetMode="External"/><Relationship Id="rId10" Type="http://schemas.openxmlformats.org/officeDocument/2006/relationships/hyperlink" Target="mailto:fgic80800p@pec.istruzione.it" TargetMode="External"/><Relationship Id="rId19" Type="http://schemas.openxmlformats.org/officeDocument/2006/relationships/hyperlink" Target="https://www.garanteprivacy.it/home/modulistica-e-servizi-online" TargetMode="External"/><Relationship Id="rId4" Type="http://schemas.openxmlformats.org/officeDocument/2006/relationships/settings" Target="settings.xml"/><Relationship Id="rId9" Type="http://schemas.openxmlformats.org/officeDocument/2006/relationships/hyperlink" Target="mailto:fgic80800p@istruzione.it" TargetMode="External"/><Relationship Id="rId14" Type="http://schemas.openxmlformats.org/officeDocument/2006/relationships/hyperlink" Target="https://support.google.com/chrome/answer/95647?co=GENIE.Platform%3DDesktop&amp;hl=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8966-FDC6-4DDA-9241-89289A1D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1952</Words>
  <Characters>11130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PC</cp:lastModifiedBy>
  <cp:revision>147</cp:revision>
  <dcterms:created xsi:type="dcterms:W3CDTF">2021-01-07T11:48:00Z</dcterms:created>
  <dcterms:modified xsi:type="dcterms:W3CDTF">2021-07-01T09:55:00Z</dcterms:modified>
</cp:coreProperties>
</file>